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1CD" w:rsidRPr="00C341CD" w:rsidRDefault="00C341CD" w:rsidP="00C852C1">
      <w:pPr>
        <w:bidi/>
        <w:jc w:val="center"/>
        <w:rPr>
          <w:rFonts w:ascii="ae_AlMohanad" w:hAnsi="ae_AlMohanad" w:cs="Simplified Arabic"/>
          <w:b/>
          <w:bCs/>
          <w:sz w:val="28"/>
          <w:szCs w:val="28"/>
          <w:highlight w:val="lightGray"/>
          <w:rtl/>
          <w:lang w:bidi="ar-DZ"/>
        </w:rPr>
      </w:pPr>
      <w:r w:rsidRPr="00302A3B">
        <w:rPr>
          <w:rFonts w:ascii="ae_AlMohanad" w:hAnsi="ae_AlMohanad" w:cs="Simplified Arabic"/>
          <w:b/>
          <w:bCs/>
          <w:sz w:val="28"/>
          <w:szCs w:val="28"/>
          <w:highlight w:val="lightGray"/>
          <w:rtl/>
          <w:lang w:bidi="ar-DZ"/>
        </w:rPr>
        <w:t xml:space="preserve">المحاضرة رقم </w:t>
      </w:r>
      <w:r w:rsidR="00C852C1">
        <w:rPr>
          <w:rFonts w:cstheme="majorBidi"/>
          <w:b/>
          <w:bCs/>
          <w:sz w:val="28"/>
          <w:szCs w:val="28"/>
          <w:highlight w:val="lightGray"/>
          <w:lang w:bidi="ar-DZ"/>
        </w:rPr>
        <w:t>11</w:t>
      </w:r>
    </w:p>
    <w:p w:rsidR="00A80A17" w:rsidRDefault="00A80A17" w:rsidP="003B4458">
      <w:pPr>
        <w:pStyle w:val="Paragraphedeliste"/>
        <w:numPr>
          <w:ilvl w:val="0"/>
          <w:numId w:val="35"/>
        </w:numPr>
        <w:tabs>
          <w:tab w:val="right" w:pos="281"/>
          <w:tab w:val="right" w:pos="423"/>
          <w:tab w:val="right" w:pos="565"/>
        </w:tabs>
        <w:bidi/>
        <w:spacing w:before="100" w:beforeAutospacing="1" w:after="100" w:afterAutospacing="1" w:line="324" w:lineRule="auto"/>
        <w:jc w:val="both"/>
        <w:rPr>
          <w:rFonts w:cs="Simplified Arabic"/>
          <w:b/>
          <w:bCs/>
          <w:color w:val="000000"/>
          <w:sz w:val="32"/>
          <w:szCs w:val="32"/>
          <w:rtl/>
        </w:rPr>
      </w:pPr>
      <w:r>
        <w:rPr>
          <w:rFonts w:cs="Simplified Arabic" w:hint="cs"/>
          <w:b/>
          <w:bCs/>
          <w:color w:val="000000"/>
          <w:sz w:val="32"/>
          <w:szCs w:val="32"/>
          <w:rtl/>
        </w:rPr>
        <w:t>النظرية الانتشارية:</w:t>
      </w:r>
    </w:p>
    <w:p w:rsidR="001258A0" w:rsidRDefault="00A2398C" w:rsidP="001258A0">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28"/>
          <w:szCs w:val="28"/>
          <w:rtl/>
        </w:rPr>
      </w:pPr>
      <w:r w:rsidRPr="00A2398C">
        <w:rPr>
          <w:rFonts w:cs="Simplified Arabic" w:hint="cs"/>
          <w:color w:val="000000"/>
          <w:sz w:val="32"/>
          <w:szCs w:val="32"/>
          <w:rtl/>
        </w:rPr>
        <w:t xml:space="preserve">هي رد فعل مناهض للأفكار التطورية، برز لتفسير عمليات التغير الحضاري لتاريخ الإنسان، حيث  افترض المناهضون للتطور، أن الاتصال بين الشعوب المختلفة ينتج عنه بالضرورة احتكاكا ثقافيا وعملية انتشار لبعض أو كل السمات الحضارية لمختلف الشعوب في إطار عملية تطورية، وهو ما ركز عليه رائد المدرسة الجغرافية الألمانية </w:t>
      </w:r>
      <w:r w:rsidRPr="005D0118">
        <w:rPr>
          <w:rFonts w:cs="Simplified Arabic" w:hint="cs"/>
          <w:b/>
          <w:bCs/>
          <w:color w:val="000000"/>
          <w:sz w:val="32"/>
          <w:szCs w:val="32"/>
          <w:rtl/>
        </w:rPr>
        <w:t>فريدريك راتزال</w:t>
      </w:r>
      <w:r w:rsidRPr="00A2398C">
        <w:rPr>
          <w:rFonts w:cs="Simplified Arabic" w:hint="cs"/>
          <w:color w:val="000000"/>
          <w:sz w:val="32"/>
          <w:szCs w:val="32"/>
          <w:rtl/>
        </w:rPr>
        <w:t>، حول أهمية الاتصالات والعلاقات الحضارية بين الشعوب ودورها في النمو الحضاري</w:t>
      </w:r>
      <w:r w:rsidR="006F61C2" w:rsidRPr="00F769C9">
        <w:rPr>
          <w:rStyle w:val="Appelnotedebasdep"/>
          <w:rFonts w:ascii="ae_AlMohanad" w:hAnsi="ae_AlMohanad" w:cs="Simplified Arabic"/>
          <w:sz w:val="32"/>
          <w:szCs w:val="32"/>
          <w:rtl/>
          <w:lang w:bidi="ar-DZ"/>
        </w:rPr>
        <w:footnoteReference w:id="1"/>
      </w:r>
      <w:r>
        <w:rPr>
          <w:rFonts w:cs="Simplified Arabic" w:hint="cs"/>
          <w:color w:val="000000"/>
          <w:sz w:val="32"/>
          <w:szCs w:val="32"/>
          <w:rtl/>
        </w:rPr>
        <w:t xml:space="preserve">. </w:t>
      </w:r>
      <w:r w:rsidR="00DF26AE">
        <w:rPr>
          <w:rFonts w:cs="Simplified Arabic" w:hint="cs"/>
          <w:color w:val="000000"/>
          <w:sz w:val="32"/>
          <w:szCs w:val="32"/>
          <w:rtl/>
        </w:rPr>
        <w:tab/>
      </w:r>
      <w:r w:rsidR="00DF26AE">
        <w:rPr>
          <w:rFonts w:cs="Simplified Arabic" w:hint="cs"/>
          <w:color w:val="000000"/>
          <w:sz w:val="32"/>
          <w:szCs w:val="32"/>
          <w:rtl/>
        </w:rPr>
        <w:tab/>
      </w:r>
      <w:r w:rsidR="00DF26AE">
        <w:rPr>
          <w:rFonts w:cs="Simplified Arabic" w:hint="cs"/>
          <w:color w:val="000000"/>
          <w:sz w:val="32"/>
          <w:szCs w:val="32"/>
          <w:rtl/>
        </w:rPr>
        <w:tab/>
      </w:r>
    </w:p>
    <w:p w:rsidR="00A2398C" w:rsidRPr="00DF26AE" w:rsidRDefault="00844266" w:rsidP="001258A0">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DF26AE">
        <w:rPr>
          <w:rFonts w:cs="Simplified Arabic" w:hint="cs"/>
          <w:color w:val="000000"/>
          <w:sz w:val="32"/>
          <w:szCs w:val="32"/>
          <w:rtl/>
        </w:rPr>
        <w:t>ومن أهم مبادئ الانتشاريين، أن انتشار أي عنصر يتطلب توافر الاحتكاك والوقت، مما يساهم ذلك</w:t>
      </w:r>
      <w:r w:rsidR="00DF26AE" w:rsidRPr="00DF26AE">
        <w:rPr>
          <w:rFonts w:cs="Simplified Arabic" w:hint="cs"/>
          <w:color w:val="000000"/>
          <w:sz w:val="32"/>
          <w:szCs w:val="32"/>
          <w:rtl/>
        </w:rPr>
        <w:t xml:space="preserve"> </w:t>
      </w:r>
      <w:r w:rsidRPr="00DF26AE">
        <w:rPr>
          <w:rFonts w:cs="Simplified Arabic" w:hint="cs"/>
          <w:color w:val="000000"/>
          <w:sz w:val="32"/>
          <w:szCs w:val="32"/>
          <w:rtl/>
        </w:rPr>
        <w:t>في انتشار بعض العادات والتقاليد و</w:t>
      </w:r>
      <w:r w:rsidR="002F5E7C">
        <w:rPr>
          <w:rFonts w:cs="Simplified Arabic" w:hint="cs"/>
          <w:color w:val="000000"/>
          <w:sz w:val="32"/>
          <w:szCs w:val="32"/>
          <w:rtl/>
        </w:rPr>
        <w:t>غيرها</w:t>
      </w:r>
      <w:r w:rsidRPr="00DF26AE">
        <w:rPr>
          <w:rFonts w:cs="Simplified Arabic" w:hint="cs"/>
          <w:color w:val="000000"/>
          <w:sz w:val="32"/>
          <w:szCs w:val="32"/>
          <w:rtl/>
        </w:rPr>
        <w:t xml:space="preserve"> من المظاهر الثقافية. بمعنى انتقال نظام أو نموذج ثقافي من مجتمع</w:t>
      </w:r>
      <w:r w:rsidR="00DF26AE" w:rsidRPr="00DF26AE">
        <w:rPr>
          <w:rFonts w:cs="Simplified Arabic" w:hint="cs"/>
          <w:color w:val="000000"/>
          <w:sz w:val="32"/>
          <w:szCs w:val="32"/>
          <w:rtl/>
        </w:rPr>
        <w:t xml:space="preserve"> </w:t>
      </w:r>
      <w:r w:rsidRPr="00DF26AE">
        <w:rPr>
          <w:rFonts w:cs="Simplified Arabic" w:hint="cs"/>
          <w:color w:val="000000"/>
          <w:sz w:val="32"/>
          <w:szCs w:val="32"/>
          <w:rtl/>
        </w:rPr>
        <w:t xml:space="preserve">لآخر، مع الأخذ في الاعتبار الحواجز المانعة لهذا الانتشار والتي نجملها في الحواجز الطبيعية </w:t>
      </w:r>
      <w:r w:rsidRPr="005D0118">
        <w:rPr>
          <w:rFonts w:cs="Simplified Arabic" w:hint="cs"/>
          <w:color w:val="000000"/>
          <w:sz w:val="28"/>
          <w:szCs w:val="28"/>
          <w:rtl/>
        </w:rPr>
        <w:t>(</w:t>
      </w:r>
      <w:r w:rsidRPr="00DF26AE">
        <w:rPr>
          <w:rFonts w:cs="Simplified Arabic" w:hint="cs"/>
          <w:color w:val="000000"/>
          <w:sz w:val="32"/>
          <w:szCs w:val="32"/>
          <w:rtl/>
        </w:rPr>
        <w:t>العزلة في</w:t>
      </w:r>
      <w:r w:rsidR="00DF26AE" w:rsidRPr="00DF26AE">
        <w:rPr>
          <w:rFonts w:cs="Simplified Arabic" w:hint="cs"/>
          <w:color w:val="000000"/>
          <w:sz w:val="32"/>
          <w:szCs w:val="32"/>
          <w:rtl/>
        </w:rPr>
        <w:t xml:space="preserve"> </w:t>
      </w:r>
      <w:r w:rsidRPr="00DF26AE">
        <w:rPr>
          <w:rFonts w:cs="Simplified Arabic" w:hint="cs"/>
          <w:color w:val="000000"/>
          <w:sz w:val="32"/>
          <w:szCs w:val="32"/>
          <w:rtl/>
        </w:rPr>
        <w:t>الصحراء أو الجبال أو البحار</w:t>
      </w:r>
      <w:r w:rsidRPr="005D0118">
        <w:rPr>
          <w:rFonts w:cs="Simplified Arabic" w:hint="cs"/>
          <w:color w:val="000000"/>
          <w:sz w:val="28"/>
          <w:szCs w:val="28"/>
          <w:rtl/>
        </w:rPr>
        <w:t>)</w:t>
      </w:r>
      <w:r w:rsidRPr="00DF26AE">
        <w:rPr>
          <w:rFonts w:cs="Simplified Arabic" w:hint="cs"/>
          <w:color w:val="000000"/>
          <w:sz w:val="32"/>
          <w:szCs w:val="32"/>
          <w:rtl/>
        </w:rPr>
        <w:t>، وحواجز اجتماعية خاصة بالانتشار الثقافي الديني والعقائدي.</w:t>
      </w:r>
    </w:p>
    <w:p w:rsidR="00DF26AE" w:rsidRPr="00E7540E" w:rsidRDefault="004300C0" w:rsidP="001258A0">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32"/>
          <w:szCs w:val="32"/>
        </w:rPr>
      </w:pPr>
      <w:r w:rsidRPr="00DF26AE">
        <w:rPr>
          <w:rFonts w:cs="Simplified Arabic" w:hint="cs"/>
          <w:color w:val="000000"/>
          <w:sz w:val="32"/>
          <w:szCs w:val="32"/>
          <w:rtl/>
        </w:rPr>
        <w:t xml:space="preserve">كما تتوقف سرعة الانتشار على حجم المجتمع ومساحته ومدى </w:t>
      </w:r>
      <w:r w:rsidR="005D0118">
        <w:rPr>
          <w:rFonts w:cs="Simplified Arabic" w:hint="cs"/>
          <w:color w:val="000000"/>
          <w:sz w:val="32"/>
          <w:szCs w:val="32"/>
          <w:rtl/>
        </w:rPr>
        <w:t>تأثيره</w:t>
      </w:r>
      <w:r w:rsidRPr="00DF26AE">
        <w:rPr>
          <w:rFonts w:cs="Simplified Arabic" w:hint="cs"/>
          <w:color w:val="000000"/>
          <w:sz w:val="32"/>
          <w:szCs w:val="32"/>
          <w:rtl/>
        </w:rPr>
        <w:t xml:space="preserve"> بالمجتمع الذي يحتك به، دون</w:t>
      </w:r>
      <w:r w:rsidR="00DF26AE" w:rsidRPr="00DF26AE">
        <w:rPr>
          <w:rFonts w:cs="Simplified Arabic" w:hint="cs"/>
          <w:color w:val="000000"/>
          <w:sz w:val="32"/>
          <w:szCs w:val="32"/>
          <w:rtl/>
        </w:rPr>
        <w:t xml:space="preserve"> </w:t>
      </w:r>
      <w:r w:rsidRPr="00DF26AE">
        <w:rPr>
          <w:rFonts w:cs="Simplified Arabic" w:hint="cs"/>
          <w:color w:val="000000"/>
          <w:sz w:val="32"/>
          <w:szCs w:val="32"/>
          <w:rtl/>
        </w:rPr>
        <w:t xml:space="preserve">إغفال أنواع </w:t>
      </w:r>
      <w:r w:rsidR="00331D23">
        <w:rPr>
          <w:rFonts w:cs="Simplified Arabic" w:hint="cs"/>
          <w:color w:val="000000"/>
          <w:sz w:val="32"/>
          <w:szCs w:val="32"/>
          <w:rtl/>
        </w:rPr>
        <w:t>الأخرى</w:t>
      </w:r>
      <w:r w:rsidRPr="00DF26AE">
        <w:rPr>
          <w:rFonts w:cs="Simplified Arabic" w:hint="cs"/>
          <w:color w:val="000000"/>
          <w:sz w:val="32"/>
          <w:szCs w:val="32"/>
          <w:rtl/>
        </w:rPr>
        <w:t xml:space="preserve"> من الانتشار، مثل الانتشار التعمدي أو المقصود </w:t>
      </w:r>
      <w:r w:rsidRPr="005D0118">
        <w:rPr>
          <w:rFonts w:cs="Simplified Arabic" w:hint="cs"/>
          <w:color w:val="000000"/>
          <w:sz w:val="28"/>
          <w:szCs w:val="28"/>
          <w:rtl/>
        </w:rPr>
        <w:t>(</w:t>
      </w:r>
      <w:r w:rsidRPr="00DF26AE">
        <w:rPr>
          <w:rFonts w:cs="Simplified Arabic" w:hint="cs"/>
          <w:color w:val="000000"/>
          <w:sz w:val="32"/>
          <w:szCs w:val="32"/>
          <w:rtl/>
        </w:rPr>
        <w:t>نشر ثقافة المستعمر على المحتل</w:t>
      </w:r>
      <w:r w:rsidR="001258A0">
        <w:rPr>
          <w:rFonts w:cs="Simplified Arabic" w:hint="cs"/>
          <w:color w:val="000000"/>
          <w:sz w:val="28"/>
          <w:szCs w:val="28"/>
          <w:rtl/>
        </w:rPr>
        <w:t>)</w:t>
      </w:r>
      <w:r w:rsidRPr="00DF26AE">
        <w:rPr>
          <w:rFonts w:cs="Simplified Arabic" w:hint="cs"/>
          <w:color w:val="000000"/>
          <w:sz w:val="32"/>
          <w:szCs w:val="32"/>
          <w:rtl/>
        </w:rPr>
        <w:t>،</w:t>
      </w:r>
      <w:r w:rsidR="00DF26AE" w:rsidRPr="00DF26AE">
        <w:rPr>
          <w:rFonts w:cs="Simplified Arabic" w:hint="cs"/>
          <w:color w:val="000000"/>
          <w:sz w:val="32"/>
          <w:szCs w:val="32"/>
          <w:rtl/>
        </w:rPr>
        <w:t xml:space="preserve"> </w:t>
      </w:r>
      <w:r w:rsidRPr="00DF26AE">
        <w:rPr>
          <w:rFonts w:cs="Simplified Arabic" w:hint="cs"/>
          <w:color w:val="000000"/>
          <w:sz w:val="32"/>
          <w:szCs w:val="32"/>
          <w:rtl/>
        </w:rPr>
        <w:t>والانتشا</w:t>
      </w:r>
      <w:r w:rsidR="00DF26AE">
        <w:rPr>
          <w:rFonts w:cs="Simplified Arabic" w:hint="cs"/>
          <w:color w:val="000000"/>
          <w:sz w:val="32"/>
          <w:szCs w:val="32"/>
          <w:rtl/>
        </w:rPr>
        <w:t xml:space="preserve">ر بالصدفة بفعل التأثر بمجتمع آخر </w:t>
      </w:r>
      <w:r w:rsidRPr="00DF26AE">
        <w:rPr>
          <w:rFonts w:cs="Simplified Arabic" w:hint="cs"/>
          <w:color w:val="000000"/>
          <w:sz w:val="32"/>
          <w:szCs w:val="32"/>
          <w:rtl/>
        </w:rPr>
        <w:t>ولا نهمل أيضا أهمية العوامل النفسية في فرض حواجز</w:t>
      </w:r>
      <w:r w:rsidR="00DF26AE" w:rsidRPr="00DF26AE">
        <w:rPr>
          <w:rFonts w:cs="Simplified Arabic" w:hint="cs"/>
          <w:color w:val="000000"/>
          <w:sz w:val="32"/>
          <w:szCs w:val="32"/>
          <w:rtl/>
        </w:rPr>
        <w:t xml:space="preserve"> </w:t>
      </w:r>
      <w:r w:rsidRPr="00DF26AE">
        <w:rPr>
          <w:rFonts w:cs="Simplified Arabic" w:hint="cs"/>
          <w:color w:val="000000"/>
          <w:sz w:val="32"/>
          <w:szCs w:val="32"/>
          <w:rtl/>
        </w:rPr>
        <w:t>الانتشار الثقافي، فهي من أهم الحواجز المقاومة لانتشار العناصر الثقافية، لكونها متوقفة على مدى تقبل</w:t>
      </w:r>
      <w:r w:rsidR="00DF26AE" w:rsidRPr="00DF26AE">
        <w:rPr>
          <w:rFonts w:cs="Simplified Arabic" w:hint="cs"/>
          <w:color w:val="000000"/>
          <w:sz w:val="32"/>
          <w:szCs w:val="32"/>
          <w:rtl/>
        </w:rPr>
        <w:t xml:space="preserve"> </w:t>
      </w:r>
      <w:r w:rsidRPr="00DF26AE">
        <w:rPr>
          <w:rFonts w:cs="Simplified Arabic" w:hint="cs"/>
          <w:color w:val="000000"/>
          <w:sz w:val="32"/>
          <w:szCs w:val="32"/>
          <w:rtl/>
        </w:rPr>
        <w:t>البيئات الثقافية المعنية بالانتشار واستقبال الثقافة الخارجية. وفي المقابل، فهي ترتبط بالخصوصية الثقافية</w:t>
      </w:r>
      <w:r w:rsidR="00DF26AE" w:rsidRPr="00DF26AE">
        <w:rPr>
          <w:rFonts w:cs="Simplified Arabic" w:hint="cs"/>
          <w:color w:val="000000"/>
          <w:sz w:val="32"/>
          <w:szCs w:val="32"/>
          <w:rtl/>
        </w:rPr>
        <w:t xml:space="preserve"> </w:t>
      </w:r>
      <w:r w:rsidRPr="00DF26AE">
        <w:rPr>
          <w:rFonts w:cs="Simplified Arabic" w:hint="cs"/>
          <w:color w:val="000000"/>
          <w:sz w:val="32"/>
          <w:szCs w:val="32"/>
          <w:rtl/>
        </w:rPr>
        <w:t>وأهمية الاستعدادات النفسية والاجتماعية</w:t>
      </w:r>
      <w:r w:rsidR="001258A0" w:rsidRPr="00F769C9">
        <w:rPr>
          <w:rStyle w:val="Appelnotedebasdep"/>
          <w:rFonts w:ascii="ae_AlMohanad" w:hAnsi="ae_AlMohanad" w:cs="Simplified Arabic"/>
          <w:sz w:val="32"/>
          <w:szCs w:val="32"/>
          <w:rtl/>
          <w:lang w:bidi="ar-DZ"/>
        </w:rPr>
        <w:footnoteReference w:id="2"/>
      </w:r>
      <w:r w:rsidR="001258A0">
        <w:rPr>
          <w:rFonts w:cs="Simplified Arabic" w:hint="cs"/>
          <w:color w:val="000000"/>
          <w:sz w:val="32"/>
          <w:szCs w:val="32"/>
          <w:rtl/>
        </w:rPr>
        <w:t>.</w:t>
      </w:r>
      <w:r w:rsidR="00DF26AE">
        <w:rPr>
          <w:rFonts w:cs="Simplified Arabic" w:hint="cs"/>
          <w:color w:val="000000"/>
          <w:sz w:val="32"/>
          <w:szCs w:val="32"/>
          <w:rtl/>
        </w:rPr>
        <w:tab/>
      </w:r>
      <w:r w:rsidR="00DF26AE">
        <w:rPr>
          <w:rFonts w:cs="Simplified Arabic" w:hint="cs"/>
          <w:color w:val="000000"/>
          <w:sz w:val="32"/>
          <w:szCs w:val="32"/>
          <w:rtl/>
        </w:rPr>
        <w:tab/>
      </w:r>
    </w:p>
    <w:p w:rsidR="00DF26AE" w:rsidRPr="001258A0" w:rsidRDefault="004300C0" w:rsidP="001258A0">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DF26AE">
        <w:rPr>
          <w:rFonts w:cs="Simplified Arabic" w:hint="cs"/>
          <w:color w:val="000000"/>
          <w:sz w:val="32"/>
          <w:szCs w:val="32"/>
          <w:rtl/>
        </w:rPr>
        <w:t>ومن أهم ما تركز عليه الانتشارية، أن نمو المجتمعات يتم بفعل الاحتكاكات الثقافية بين الشعوب،</w:t>
      </w:r>
      <w:r w:rsidR="00DF26AE" w:rsidRPr="00DF26AE">
        <w:rPr>
          <w:rFonts w:cs="Simplified Arabic" w:hint="cs"/>
          <w:color w:val="000000"/>
          <w:sz w:val="32"/>
          <w:szCs w:val="32"/>
          <w:rtl/>
        </w:rPr>
        <w:t xml:space="preserve"> </w:t>
      </w:r>
      <w:r w:rsidRPr="00DF26AE">
        <w:rPr>
          <w:rFonts w:cs="Simplified Arabic" w:hint="cs"/>
          <w:color w:val="000000"/>
          <w:sz w:val="32"/>
          <w:szCs w:val="32"/>
          <w:rtl/>
        </w:rPr>
        <w:t>أكثر من التقليد والمحاكاة، وأن النمو مرتبط بالإبداع والإضافة والتعديل</w:t>
      </w:r>
      <w:r w:rsidR="001258A0" w:rsidRPr="00F769C9">
        <w:rPr>
          <w:rStyle w:val="Appelnotedebasdep"/>
          <w:rFonts w:ascii="ae_AlMohanad" w:hAnsi="ae_AlMohanad" w:cs="Simplified Arabic"/>
          <w:sz w:val="32"/>
          <w:szCs w:val="32"/>
          <w:rtl/>
          <w:lang w:bidi="ar-DZ"/>
        </w:rPr>
        <w:footnoteReference w:id="3"/>
      </w:r>
      <w:r w:rsidR="00DF26AE">
        <w:rPr>
          <w:rFonts w:cs="Simplified Arabic" w:hint="cs"/>
          <w:color w:val="000000"/>
          <w:sz w:val="32"/>
          <w:szCs w:val="32"/>
          <w:rtl/>
        </w:rPr>
        <w:t>.</w:t>
      </w:r>
    </w:p>
    <w:p w:rsidR="00DF26AE" w:rsidRPr="00FF6451" w:rsidRDefault="009978B9" w:rsidP="001258A0">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32"/>
          <w:szCs w:val="32"/>
          <w:rtl/>
        </w:rPr>
      </w:pPr>
      <w:r w:rsidRPr="00CC1789">
        <w:rPr>
          <w:rFonts w:cs="Simplified Arabic" w:hint="cs"/>
          <w:color w:val="000000"/>
          <w:sz w:val="32"/>
          <w:szCs w:val="32"/>
          <w:rtl/>
        </w:rPr>
        <w:t>ومن خلال أسلوب التتبع التاريخي لنشأة النظم الاجتماعية والثقافية، يؤكد الانتشاريون أن لكل نظام</w:t>
      </w:r>
      <w:r w:rsidR="0022620E" w:rsidRPr="00CC1789">
        <w:rPr>
          <w:rFonts w:cs="Simplified Arabic" w:hint="cs"/>
          <w:color w:val="000000"/>
          <w:sz w:val="32"/>
          <w:szCs w:val="32"/>
          <w:rtl/>
        </w:rPr>
        <w:t xml:space="preserve"> </w:t>
      </w:r>
      <w:r w:rsidRPr="00CC1789">
        <w:rPr>
          <w:rFonts w:cs="Simplified Arabic" w:hint="cs"/>
          <w:color w:val="000000"/>
          <w:sz w:val="32"/>
          <w:szCs w:val="32"/>
          <w:rtl/>
        </w:rPr>
        <w:t xml:space="preserve">اجتماعي وثقافي بدايات وأصول انتشرت منه، وانتقلت إلى مختلف المجتمعات </w:t>
      </w:r>
      <w:r w:rsidRPr="00CC1789">
        <w:rPr>
          <w:rFonts w:cs="Simplified Arabic" w:hint="cs"/>
          <w:color w:val="000000"/>
          <w:sz w:val="32"/>
          <w:szCs w:val="32"/>
          <w:rtl/>
        </w:rPr>
        <w:lastRenderedPageBreak/>
        <w:t>بفعل الاحتكاك و</w:t>
      </w:r>
      <w:r w:rsidR="005D0118">
        <w:rPr>
          <w:rFonts w:cs="Simplified Arabic" w:hint="cs"/>
          <w:color w:val="000000"/>
          <w:sz w:val="32"/>
          <w:szCs w:val="32"/>
          <w:rtl/>
        </w:rPr>
        <w:t>الهجرة</w:t>
      </w:r>
      <w:r w:rsidRPr="00CC1789">
        <w:rPr>
          <w:rFonts w:cs="Simplified Arabic" w:hint="cs"/>
          <w:color w:val="000000"/>
          <w:sz w:val="32"/>
          <w:szCs w:val="32"/>
          <w:rtl/>
        </w:rPr>
        <w:t xml:space="preserve"> والتواصل</w:t>
      </w:r>
      <w:r w:rsidR="0022620E" w:rsidRPr="00CC1789">
        <w:rPr>
          <w:rFonts w:cs="Simplified Arabic" w:hint="cs"/>
          <w:color w:val="000000"/>
          <w:sz w:val="32"/>
          <w:szCs w:val="32"/>
          <w:rtl/>
        </w:rPr>
        <w:t xml:space="preserve"> </w:t>
      </w:r>
      <w:r w:rsidRPr="00CC1789">
        <w:rPr>
          <w:rFonts w:cs="Simplified Arabic" w:hint="cs"/>
          <w:color w:val="000000"/>
          <w:sz w:val="32"/>
          <w:szCs w:val="32"/>
          <w:rtl/>
        </w:rPr>
        <w:t xml:space="preserve">بين الشعوب رغم فقدانها لبعض خصائصها عند امت ا زجها بثقافات </w:t>
      </w:r>
      <w:r w:rsidR="00331D23">
        <w:rPr>
          <w:rFonts w:cs="Simplified Arabic" w:hint="cs"/>
          <w:color w:val="000000"/>
          <w:sz w:val="32"/>
          <w:szCs w:val="32"/>
          <w:rtl/>
        </w:rPr>
        <w:t>الأخرى</w:t>
      </w:r>
      <w:r w:rsidRPr="00CC1789">
        <w:rPr>
          <w:rFonts w:cs="Simplified Arabic" w:hint="cs"/>
          <w:color w:val="000000"/>
          <w:sz w:val="32"/>
          <w:szCs w:val="32"/>
          <w:rtl/>
        </w:rPr>
        <w:t xml:space="preserve"> محلية</w:t>
      </w:r>
      <w:r w:rsidR="001258A0" w:rsidRPr="00F769C9">
        <w:rPr>
          <w:rStyle w:val="Appelnotedebasdep"/>
          <w:rFonts w:ascii="ae_AlMohanad" w:hAnsi="ae_AlMohanad" w:cs="Simplified Arabic"/>
          <w:sz w:val="32"/>
          <w:szCs w:val="32"/>
          <w:rtl/>
          <w:lang w:bidi="ar-DZ"/>
        </w:rPr>
        <w:footnoteReference w:id="4"/>
      </w:r>
      <w:r w:rsidR="001258A0">
        <w:rPr>
          <w:rFonts w:cs="Simplified Arabic" w:hint="cs"/>
          <w:color w:val="000000"/>
          <w:sz w:val="32"/>
          <w:szCs w:val="32"/>
          <w:rtl/>
        </w:rPr>
        <w:t xml:space="preserve">. </w:t>
      </w:r>
    </w:p>
    <w:p w:rsidR="00B3427C" w:rsidRDefault="0022620E" w:rsidP="00B3427C">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C1789">
        <w:rPr>
          <w:rFonts w:cs="Simplified Arabic" w:hint="cs"/>
          <w:color w:val="000000"/>
          <w:sz w:val="32"/>
          <w:szCs w:val="32"/>
          <w:rtl/>
        </w:rPr>
        <w:t xml:space="preserve">وفيما يتعلق بالسمات الثقافية، يعتبرها </w:t>
      </w:r>
      <w:r w:rsidRPr="00CC1789">
        <w:rPr>
          <w:rFonts w:cs="Simplified Arabic" w:hint="cs"/>
          <w:b/>
          <w:bCs/>
          <w:color w:val="000000"/>
          <w:sz w:val="32"/>
          <w:szCs w:val="32"/>
          <w:rtl/>
        </w:rPr>
        <w:t xml:space="preserve">فرانز بواس </w:t>
      </w:r>
      <w:r w:rsidRPr="00CC1789">
        <w:rPr>
          <w:rFonts w:cs="Simplified Arabic" w:hint="cs"/>
          <w:color w:val="000000"/>
          <w:sz w:val="32"/>
          <w:szCs w:val="32"/>
          <w:rtl/>
        </w:rPr>
        <w:t>الملقب بالثقافوي، مجرد ابتكارات وحيدة وحقائق عقلية مستقلة عن التطور الفيزيائي، مما جعلها تبتعد عن النهج التطوري مسافات</w:t>
      </w:r>
      <w:r w:rsidR="001258A0" w:rsidRPr="00F769C9">
        <w:rPr>
          <w:rStyle w:val="Appelnotedebasdep"/>
          <w:rFonts w:ascii="ae_AlMohanad" w:hAnsi="ae_AlMohanad" w:cs="Simplified Arabic"/>
          <w:sz w:val="32"/>
          <w:szCs w:val="32"/>
          <w:rtl/>
          <w:lang w:bidi="ar-DZ"/>
        </w:rPr>
        <w:footnoteReference w:id="5"/>
      </w:r>
      <w:r w:rsidR="00B3427C">
        <w:rPr>
          <w:rFonts w:cs="Simplified Arabic" w:hint="cs"/>
          <w:color w:val="000000"/>
          <w:sz w:val="32"/>
          <w:szCs w:val="32"/>
          <w:rtl/>
        </w:rPr>
        <w:t xml:space="preserve">. </w:t>
      </w:r>
    </w:p>
    <w:p w:rsidR="0022620E" w:rsidRPr="00CC1789" w:rsidRDefault="0022620E" w:rsidP="00B3427C">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C1789">
        <w:rPr>
          <w:rFonts w:cs="Simplified Arabic" w:hint="cs"/>
          <w:color w:val="000000"/>
          <w:sz w:val="32"/>
          <w:szCs w:val="32"/>
          <w:rtl/>
        </w:rPr>
        <w:t>وتأسيسا على ذلك، يؤكد الانتشاريون أن لكل شعب تر</w:t>
      </w:r>
      <w:r w:rsidR="00493F23" w:rsidRPr="00CC1789">
        <w:rPr>
          <w:rFonts w:cs="Simplified Arabic" w:hint="cs"/>
          <w:color w:val="000000"/>
          <w:sz w:val="32"/>
          <w:szCs w:val="32"/>
          <w:rtl/>
        </w:rPr>
        <w:t>ا</w:t>
      </w:r>
      <w:r w:rsidRPr="00CC1789">
        <w:rPr>
          <w:rFonts w:cs="Simplified Arabic" w:hint="cs"/>
          <w:color w:val="000000"/>
          <w:sz w:val="32"/>
          <w:szCs w:val="32"/>
          <w:rtl/>
        </w:rPr>
        <w:t>ثه الثقافي المميز له، وأن التطور</w:t>
      </w:r>
      <w:r w:rsidR="00493F23" w:rsidRPr="00CC1789">
        <w:rPr>
          <w:rFonts w:cs="Simplified Arabic" w:hint="cs"/>
          <w:color w:val="000000"/>
          <w:sz w:val="32"/>
          <w:szCs w:val="32"/>
          <w:rtl/>
        </w:rPr>
        <w:t xml:space="preserve"> الثقافي ليس</w:t>
      </w:r>
      <w:r w:rsidRPr="00CC1789">
        <w:rPr>
          <w:rFonts w:cs="Simplified Arabic" w:hint="cs"/>
          <w:color w:val="000000"/>
          <w:sz w:val="32"/>
          <w:szCs w:val="32"/>
          <w:rtl/>
        </w:rPr>
        <w:t xml:space="preserve"> خطيا، وليس بالضرورة أن تكون هناك حتمية لوجود علاقة في التطور بين التكنولوجيا والنظام الثقافي. فكثيرا ما يوجد نظاما ثقافيا متطور</w:t>
      </w:r>
      <w:r w:rsidR="00493F23" w:rsidRPr="00CC1789">
        <w:rPr>
          <w:rFonts w:cs="Simplified Arabic" w:hint="cs"/>
          <w:color w:val="000000"/>
          <w:sz w:val="32"/>
          <w:szCs w:val="32"/>
          <w:rtl/>
        </w:rPr>
        <w:t>ا</w:t>
      </w:r>
      <w:r w:rsidRPr="00CC1789">
        <w:rPr>
          <w:rFonts w:cs="Simplified Arabic" w:hint="cs"/>
          <w:color w:val="000000"/>
          <w:sz w:val="32"/>
          <w:szCs w:val="32"/>
          <w:rtl/>
        </w:rPr>
        <w:t>، دون حضور تكنولوجيا متطورة. وهي الأفكار التي قادت الانتشاريين إلى اكتشاف الدوائر الثقافية الأولى المركزية وتتبع انتشارها من المركز. وعليه فالانتشار الحضاري</w:t>
      </w:r>
      <w:r w:rsidR="00493F23" w:rsidRPr="00CC1789">
        <w:rPr>
          <w:rFonts w:cs="Simplified Arabic" w:hint="cs"/>
          <w:color w:val="000000"/>
          <w:sz w:val="32"/>
          <w:szCs w:val="32"/>
          <w:rtl/>
        </w:rPr>
        <w:t xml:space="preserve"> يكون من وإلى</w:t>
      </w:r>
      <w:r w:rsidRPr="00CC1789">
        <w:rPr>
          <w:rFonts w:cs="Simplified Arabic" w:hint="cs"/>
          <w:color w:val="000000"/>
          <w:sz w:val="32"/>
          <w:szCs w:val="32"/>
          <w:rtl/>
        </w:rPr>
        <w:t xml:space="preserve"> </w:t>
      </w:r>
      <w:r w:rsidR="00493F23" w:rsidRPr="00CC1789">
        <w:rPr>
          <w:rFonts w:cs="Simplified Arabic" w:hint="cs"/>
          <w:color w:val="000000"/>
          <w:sz w:val="32"/>
          <w:szCs w:val="32"/>
          <w:rtl/>
        </w:rPr>
        <w:t xml:space="preserve">المجتمعات. </w:t>
      </w:r>
      <w:r w:rsidRPr="00CC1789">
        <w:rPr>
          <w:rFonts w:cs="Simplified Arabic" w:hint="cs"/>
          <w:color w:val="000000"/>
          <w:sz w:val="32"/>
          <w:szCs w:val="32"/>
          <w:rtl/>
        </w:rPr>
        <w:t>وهنا يبرز بوضوح أن السعي إلى إيجاد حلقات وصل بين الحضارات والعلاقات الترابطية والبحث في العوامل التاريخية، هو المنهج المفضل لدى الانتشاريين، والذي يقودهم حسب رأيهم إلى البرهنة على أن كل الحضارات صادرة عن مجتمعات معينة موحدة</w:t>
      </w:r>
      <w:r w:rsidR="00B3427C" w:rsidRPr="00F769C9">
        <w:rPr>
          <w:rStyle w:val="Appelnotedebasdep"/>
          <w:rFonts w:ascii="ae_AlMohanad" w:hAnsi="ae_AlMohanad" w:cs="Simplified Arabic"/>
          <w:sz w:val="32"/>
          <w:szCs w:val="32"/>
          <w:rtl/>
          <w:lang w:bidi="ar-DZ"/>
        </w:rPr>
        <w:footnoteReference w:id="6"/>
      </w:r>
      <w:r w:rsidR="00B3427C">
        <w:rPr>
          <w:rFonts w:cs="Simplified Arabic" w:hint="cs"/>
          <w:color w:val="000000"/>
          <w:sz w:val="32"/>
          <w:szCs w:val="32"/>
          <w:rtl/>
        </w:rPr>
        <w:t xml:space="preserve">. </w:t>
      </w:r>
    </w:p>
    <w:p w:rsidR="0022620E" w:rsidRPr="00CC1789" w:rsidRDefault="0022620E"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C1789">
        <w:rPr>
          <w:rFonts w:cs="Simplified Arabic" w:hint="cs"/>
          <w:color w:val="000000"/>
          <w:sz w:val="32"/>
          <w:szCs w:val="32"/>
          <w:rtl/>
        </w:rPr>
        <w:t>لكن هذا التوجه الانتشاري، قد أهمل الفارق الزمني بين الحضار</w:t>
      </w:r>
      <w:r w:rsidR="00493F23" w:rsidRPr="00CC1789">
        <w:rPr>
          <w:rFonts w:cs="Simplified Arabic" w:hint="cs"/>
          <w:color w:val="000000"/>
          <w:sz w:val="32"/>
          <w:szCs w:val="32"/>
          <w:rtl/>
        </w:rPr>
        <w:t>ا</w:t>
      </w:r>
      <w:r w:rsidRPr="00CC1789">
        <w:rPr>
          <w:rFonts w:cs="Simplified Arabic" w:hint="cs"/>
          <w:color w:val="000000"/>
          <w:sz w:val="32"/>
          <w:szCs w:val="32"/>
          <w:rtl/>
        </w:rPr>
        <w:t>ت، بحيث دخلت المدارس الانتشارية في حرب المصطلحات والألفاظ وتوغلت في التنظيم الذي أبعدها كثيرا عن الواقعية</w:t>
      </w:r>
      <w:r w:rsidR="00077CB1">
        <w:rPr>
          <w:rFonts w:cs="Simplified Arabic" w:hint="cs"/>
          <w:color w:val="000000"/>
          <w:sz w:val="32"/>
          <w:szCs w:val="32"/>
          <w:rtl/>
        </w:rPr>
        <w:t>.</w:t>
      </w:r>
    </w:p>
    <w:p w:rsidR="0022620E" w:rsidRPr="00CC1789" w:rsidRDefault="0022620E"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C1789">
        <w:rPr>
          <w:rFonts w:cs="Simplified Arabic" w:hint="cs"/>
          <w:color w:val="000000"/>
          <w:sz w:val="32"/>
          <w:szCs w:val="32"/>
          <w:rtl/>
        </w:rPr>
        <w:t>وعلى الرغم من الوجهة الإيجابية لهجرة الحضارات و</w:t>
      </w:r>
      <w:r w:rsidR="005D0118">
        <w:rPr>
          <w:rFonts w:cs="Simplified Arabic" w:hint="cs"/>
          <w:color w:val="000000"/>
          <w:sz w:val="32"/>
          <w:szCs w:val="32"/>
          <w:rtl/>
        </w:rPr>
        <w:t>انتقالها</w:t>
      </w:r>
      <w:r w:rsidRPr="00CC1789">
        <w:rPr>
          <w:rFonts w:cs="Simplified Arabic" w:hint="cs"/>
          <w:color w:val="000000"/>
          <w:sz w:val="32"/>
          <w:szCs w:val="32"/>
          <w:rtl/>
        </w:rPr>
        <w:t xml:space="preserve"> من مكان لآخر كمسلمة أسست عليها الانتشارية مقولاتها، إلا أنها تنطوي على وجهة سلبية </w:t>
      </w:r>
      <w:r w:rsidR="00331D23">
        <w:rPr>
          <w:rFonts w:cs="Simplified Arabic" w:hint="cs"/>
          <w:color w:val="000000"/>
          <w:sz w:val="32"/>
          <w:szCs w:val="32"/>
          <w:rtl/>
        </w:rPr>
        <w:t>الأخرى</w:t>
      </w:r>
      <w:r w:rsidRPr="00CC1789">
        <w:rPr>
          <w:rFonts w:cs="Simplified Arabic" w:hint="cs"/>
          <w:color w:val="000000"/>
          <w:sz w:val="32"/>
          <w:szCs w:val="32"/>
          <w:rtl/>
        </w:rPr>
        <w:t>، تمثلت في تضييق الفرص لإنماء حضار</w:t>
      </w:r>
      <w:r w:rsidR="00493F23" w:rsidRPr="00CC1789">
        <w:rPr>
          <w:rFonts w:cs="Simplified Arabic" w:hint="cs"/>
          <w:color w:val="000000"/>
          <w:sz w:val="32"/>
          <w:szCs w:val="32"/>
          <w:rtl/>
        </w:rPr>
        <w:t>ا</w:t>
      </w:r>
      <w:r w:rsidRPr="00CC1789">
        <w:rPr>
          <w:rFonts w:cs="Simplified Arabic" w:hint="cs"/>
          <w:color w:val="000000"/>
          <w:sz w:val="32"/>
          <w:szCs w:val="32"/>
          <w:rtl/>
        </w:rPr>
        <w:t xml:space="preserve">ت </w:t>
      </w:r>
      <w:r w:rsidR="00331D23">
        <w:rPr>
          <w:rFonts w:cs="Simplified Arabic" w:hint="cs"/>
          <w:color w:val="000000"/>
          <w:sz w:val="32"/>
          <w:szCs w:val="32"/>
          <w:rtl/>
        </w:rPr>
        <w:t>الأخرى</w:t>
      </w:r>
      <w:r w:rsidRPr="00CC1789">
        <w:rPr>
          <w:rFonts w:cs="Simplified Arabic" w:hint="cs"/>
          <w:color w:val="000000"/>
          <w:sz w:val="32"/>
          <w:szCs w:val="32"/>
          <w:rtl/>
        </w:rPr>
        <w:t xml:space="preserve"> بديلة مستقلة</w:t>
      </w:r>
      <w:r w:rsidR="00077CB1">
        <w:rPr>
          <w:rFonts w:cs="Simplified Arabic" w:hint="cs"/>
          <w:color w:val="000000"/>
          <w:sz w:val="32"/>
          <w:szCs w:val="32"/>
          <w:rtl/>
        </w:rPr>
        <w:t>.</w:t>
      </w:r>
    </w:p>
    <w:p w:rsidR="0022620E" w:rsidRDefault="0022620E"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CC1789">
        <w:rPr>
          <w:rFonts w:cs="Simplified Arabic" w:hint="cs"/>
          <w:color w:val="000000"/>
          <w:sz w:val="32"/>
          <w:szCs w:val="32"/>
          <w:rtl/>
        </w:rPr>
        <w:t>وتتلخص مدارس هذا الاتجاه في ثلاث مدارس: المدرسة البريطانية، والمدرسة الألمانية والنمساوية، والمدرسة الأمريكية</w:t>
      </w:r>
      <w:r w:rsidR="00077CB1">
        <w:rPr>
          <w:rFonts w:cs="Simplified Arabic" w:hint="cs"/>
          <w:color w:val="000000"/>
          <w:sz w:val="32"/>
          <w:szCs w:val="32"/>
          <w:rtl/>
        </w:rPr>
        <w:t>.</w:t>
      </w:r>
    </w:p>
    <w:p w:rsidR="00077CB1" w:rsidRDefault="00921621"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921621">
        <w:rPr>
          <w:rFonts w:cs="Simplified Arabic" w:hint="cs"/>
          <w:color w:val="000000"/>
          <w:sz w:val="32"/>
          <w:szCs w:val="32"/>
          <w:rtl/>
        </w:rPr>
        <w:t xml:space="preserve">فالمدرسة الأولى </w:t>
      </w:r>
      <w:r w:rsidRPr="005D0118">
        <w:rPr>
          <w:rFonts w:cs="Simplified Arabic" w:hint="cs"/>
          <w:color w:val="000000"/>
          <w:sz w:val="28"/>
          <w:szCs w:val="28"/>
          <w:rtl/>
        </w:rPr>
        <w:t>(</w:t>
      </w:r>
      <w:r w:rsidRPr="00921621">
        <w:rPr>
          <w:rFonts w:cs="Simplified Arabic" w:hint="cs"/>
          <w:color w:val="000000"/>
          <w:sz w:val="32"/>
          <w:szCs w:val="32"/>
          <w:rtl/>
        </w:rPr>
        <w:t>البريطانية</w:t>
      </w:r>
      <w:r w:rsidRPr="005D0118">
        <w:rPr>
          <w:rFonts w:cs="Simplified Arabic" w:hint="cs"/>
          <w:color w:val="000000"/>
          <w:sz w:val="28"/>
          <w:szCs w:val="28"/>
          <w:rtl/>
        </w:rPr>
        <w:t>)</w:t>
      </w:r>
      <w:r w:rsidRPr="00921621">
        <w:rPr>
          <w:rFonts w:cs="Simplified Arabic" w:hint="cs"/>
          <w:color w:val="000000"/>
          <w:sz w:val="32"/>
          <w:szCs w:val="32"/>
        </w:rPr>
        <w:t xml:space="preserve"> </w:t>
      </w:r>
      <w:r w:rsidRPr="00921621">
        <w:rPr>
          <w:rFonts w:cs="Simplified Arabic" w:hint="cs"/>
          <w:color w:val="000000"/>
          <w:sz w:val="32"/>
          <w:szCs w:val="32"/>
          <w:rtl/>
        </w:rPr>
        <w:t xml:space="preserve">عرفت بأحادية المنشأ، ومن أبرز ممثليها </w:t>
      </w:r>
      <w:r w:rsidRPr="00921621">
        <w:rPr>
          <w:rFonts w:cs="Simplified Arabic" w:hint="cs"/>
          <w:b/>
          <w:bCs/>
          <w:color w:val="000000"/>
          <w:sz w:val="32"/>
          <w:szCs w:val="32"/>
          <w:rtl/>
        </w:rPr>
        <w:t>إليوت سميث</w:t>
      </w:r>
      <w:r w:rsidRPr="00921621">
        <w:rPr>
          <w:rFonts w:cs="Simplified Arabic" w:hint="cs"/>
          <w:color w:val="000000"/>
          <w:sz w:val="32"/>
          <w:szCs w:val="32"/>
          <w:rtl/>
        </w:rPr>
        <w:t xml:space="preserve"> </w:t>
      </w:r>
      <w:r w:rsidRPr="0031732C">
        <w:rPr>
          <w:rFonts w:cstheme="majorBidi"/>
          <w:b/>
          <w:bCs/>
          <w:color w:val="000000"/>
          <w:sz w:val="28"/>
          <w:szCs w:val="28"/>
        </w:rPr>
        <w:t>Grafton</w:t>
      </w:r>
      <w:r w:rsidRPr="00921621">
        <w:rPr>
          <w:rFonts w:cs="Simplified Arabic" w:hint="cs"/>
          <w:color w:val="000000"/>
          <w:sz w:val="32"/>
          <w:szCs w:val="32"/>
        </w:rPr>
        <w:t xml:space="preserve"> </w:t>
      </w:r>
      <w:r w:rsidRPr="0031732C">
        <w:rPr>
          <w:rFonts w:cstheme="majorBidi"/>
          <w:b/>
          <w:bCs/>
          <w:color w:val="000000"/>
          <w:sz w:val="28"/>
          <w:szCs w:val="28"/>
        </w:rPr>
        <w:t>Elliot</w:t>
      </w:r>
      <w:r w:rsidRPr="00921621">
        <w:rPr>
          <w:rFonts w:cs="Simplified Arabic" w:hint="cs"/>
          <w:color w:val="000000"/>
          <w:sz w:val="32"/>
          <w:szCs w:val="32"/>
          <w:rtl/>
        </w:rPr>
        <w:t xml:space="preserve"> </w:t>
      </w:r>
      <w:r w:rsidRPr="0031732C">
        <w:rPr>
          <w:rFonts w:cstheme="majorBidi"/>
          <w:b/>
          <w:bCs/>
          <w:color w:val="000000"/>
          <w:sz w:val="28"/>
          <w:szCs w:val="28"/>
        </w:rPr>
        <w:t>Smith</w:t>
      </w:r>
      <w:r>
        <w:rPr>
          <w:rFonts w:cs="Simplified Arabic" w:hint="cs"/>
          <w:color w:val="000000"/>
          <w:sz w:val="32"/>
          <w:szCs w:val="32"/>
          <w:rtl/>
        </w:rPr>
        <w:t xml:space="preserve"> </w:t>
      </w:r>
      <w:r w:rsidRPr="005D0118">
        <w:rPr>
          <w:rFonts w:cs="Simplified Arabic" w:hint="cs"/>
          <w:color w:val="000000"/>
          <w:sz w:val="28"/>
          <w:szCs w:val="28"/>
          <w:rtl/>
        </w:rPr>
        <w:t>(</w:t>
      </w:r>
      <w:r w:rsidRPr="00985470">
        <w:rPr>
          <w:rFonts w:cstheme="majorBidi"/>
          <w:b/>
          <w:bCs/>
          <w:color w:val="000000"/>
          <w:sz w:val="28"/>
          <w:szCs w:val="28"/>
          <w:rtl/>
        </w:rPr>
        <w:t>1871</w:t>
      </w:r>
      <w:r>
        <w:rPr>
          <w:rFonts w:cs="Simplified Arabic" w:hint="cs"/>
          <w:color w:val="000000"/>
          <w:sz w:val="32"/>
          <w:szCs w:val="32"/>
          <w:rtl/>
        </w:rPr>
        <w:t>-</w:t>
      </w:r>
      <w:r w:rsidRPr="00985470">
        <w:rPr>
          <w:rFonts w:cstheme="majorBidi"/>
          <w:b/>
          <w:bCs/>
          <w:color w:val="000000"/>
          <w:sz w:val="28"/>
          <w:szCs w:val="28"/>
          <w:rtl/>
        </w:rPr>
        <w:t>1937</w:t>
      </w:r>
      <w:r>
        <w:rPr>
          <w:rFonts w:cs="Simplified Arabic" w:hint="cs"/>
          <w:color w:val="000000"/>
          <w:sz w:val="32"/>
          <w:szCs w:val="32"/>
          <w:rtl/>
        </w:rPr>
        <w:t>م</w:t>
      </w:r>
      <w:r w:rsidRPr="005D0118">
        <w:rPr>
          <w:rFonts w:cs="Simplified Arabic" w:hint="cs"/>
          <w:color w:val="000000"/>
          <w:sz w:val="28"/>
          <w:szCs w:val="28"/>
          <w:rtl/>
        </w:rPr>
        <w:t>)</w:t>
      </w:r>
      <w:r w:rsidRPr="00921621">
        <w:rPr>
          <w:rFonts w:cs="Simplified Arabic" w:hint="cs"/>
          <w:color w:val="000000"/>
          <w:sz w:val="32"/>
          <w:szCs w:val="32"/>
          <w:rtl/>
        </w:rPr>
        <w:t>، الذي ركز أبحاثه على الآثار القديمة و</w:t>
      </w:r>
      <w:r w:rsidR="005D0118">
        <w:rPr>
          <w:rFonts w:cs="Simplified Arabic" w:hint="cs"/>
          <w:color w:val="000000"/>
          <w:sz w:val="32"/>
          <w:szCs w:val="32"/>
          <w:rtl/>
        </w:rPr>
        <w:t>الهياكل</w:t>
      </w:r>
      <w:r w:rsidRPr="00921621">
        <w:rPr>
          <w:rFonts w:cs="Simplified Arabic" w:hint="cs"/>
          <w:color w:val="000000"/>
          <w:sz w:val="32"/>
          <w:szCs w:val="32"/>
          <w:rtl/>
        </w:rPr>
        <w:t xml:space="preserve"> البشرية. فحسبه أن أصل الثقافات هو الثقافة المصرية القديمة، وبتوفر الظروف الملائمة وزيادة الاتصالات، ان</w:t>
      </w:r>
      <w:r w:rsidR="005D0118">
        <w:rPr>
          <w:rFonts w:cs="Simplified Arabic" w:hint="cs"/>
          <w:color w:val="000000"/>
          <w:sz w:val="32"/>
          <w:szCs w:val="32"/>
          <w:rtl/>
        </w:rPr>
        <w:t>تقلت وتوزعت إلى باقي المجتمعات ا</w:t>
      </w:r>
      <w:r w:rsidR="00331D23">
        <w:rPr>
          <w:rFonts w:cs="Simplified Arabic" w:hint="cs"/>
          <w:color w:val="000000"/>
          <w:sz w:val="32"/>
          <w:szCs w:val="32"/>
          <w:rtl/>
        </w:rPr>
        <w:t>لأخرى</w:t>
      </w:r>
      <w:r w:rsidRPr="00921621">
        <w:rPr>
          <w:rFonts w:cs="Simplified Arabic" w:hint="cs"/>
          <w:color w:val="000000"/>
          <w:sz w:val="32"/>
          <w:szCs w:val="32"/>
          <w:rtl/>
        </w:rPr>
        <w:t xml:space="preserve"> العالمية. وقد وضح أفكاره هذه في مؤلفه "هجرة الحضارات" عام </w:t>
      </w:r>
      <w:r w:rsidR="000061F9" w:rsidRPr="00985470">
        <w:rPr>
          <w:rFonts w:cstheme="majorBidi"/>
          <w:b/>
          <w:bCs/>
          <w:color w:val="000000"/>
          <w:sz w:val="28"/>
          <w:szCs w:val="28"/>
          <w:rtl/>
        </w:rPr>
        <w:t>1915</w:t>
      </w:r>
      <w:r w:rsidR="000061F9">
        <w:rPr>
          <w:rFonts w:cs="Simplified Arabic" w:hint="cs"/>
          <w:color w:val="000000"/>
          <w:sz w:val="32"/>
          <w:szCs w:val="32"/>
          <w:rtl/>
        </w:rPr>
        <w:t>م.</w:t>
      </w:r>
    </w:p>
    <w:p w:rsidR="00F051DC" w:rsidRDefault="00B75E73"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B75E73">
        <w:rPr>
          <w:rFonts w:cs="Simplified Arabic" w:hint="cs"/>
          <w:color w:val="000000"/>
          <w:sz w:val="32"/>
          <w:szCs w:val="32"/>
          <w:rtl/>
        </w:rPr>
        <w:t xml:space="preserve">كما برز </w:t>
      </w:r>
      <w:r w:rsidRPr="00B75E73">
        <w:rPr>
          <w:rFonts w:cs="Simplified Arabic" w:hint="cs"/>
          <w:b/>
          <w:bCs/>
          <w:color w:val="000000"/>
          <w:sz w:val="32"/>
          <w:szCs w:val="32"/>
          <w:rtl/>
        </w:rPr>
        <w:t>وليام جيمس بيري</w:t>
      </w:r>
      <w:r w:rsidRPr="00B75E73">
        <w:rPr>
          <w:rFonts w:cs="Simplified Arabic" w:hint="cs"/>
          <w:color w:val="000000"/>
          <w:sz w:val="32"/>
          <w:szCs w:val="32"/>
          <w:rtl/>
        </w:rPr>
        <w:t xml:space="preserve"> </w:t>
      </w:r>
      <w:r w:rsidRPr="0031732C">
        <w:rPr>
          <w:rFonts w:cstheme="majorBidi"/>
          <w:b/>
          <w:bCs/>
          <w:color w:val="000000"/>
          <w:sz w:val="28"/>
          <w:szCs w:val="28"/>
        </w:rPr>
        <w:t>William</w:t>
      </w:r>
      <w:r w:rsidRPr="00B75E73">
        <w:rPr>
          <w:rFonts w:cstheme="majorBidi" w:hint="cs"/>
          <w:b/>
          <w:bCs/>
          <w:color w:val="000000"/>
          <w:sz w:val="32"/>
          <w:szCs w:val="32"/>
        </w:rPr>
        <w:t xml:space="preserve"> </w:t>
      </w:r>
      <w:r w:rsidRPr="0031732C">
        <w:rPr>
          <w:rFonts w:cstheme="majorBidi"/>
          <w:b/>
          <w:bCs/>
          <w:color w:val="000000"/>
          <w:sz w:val="28"/>
          <w:szCs w:val="28"/>
        </w:rPr>
        <w:t>James</w:t>
      </w:r>
      <w:r w:rsidRPr="00B75E73">
        <w:rPr>
          <w:rFonts w:cstheme="majorBidi" w:hint="cs"/>
          <w:b/>
          <w:bCs/>
          <w:color w:val="000000"/>
          <w:sz w:val="32"/>
          <w:szCs w:val="32"/>
        </w:rPr>
        <w:t xml:space="preserve"> </w:t>
      </w:r>
      <w:r w:rsidRPr="0031732C">
        <w:rPr>
          <w:rFonts w:cstheme="majorBidi"/>
          <w:b/>
          <w:bCs/>
          <w:color w:val="000000"/>
          <w:sz w:val="28"/>
          <w:szCs w:val="28"/>
        </w:rPr>
        <w:t>Perry</w:t>
      </w:r>
      <w:r>
        <w:rPr>
          <w:rFonts w:cstheme="majorBidi" w:hint="cs"/>
          <w:b/>
          <w:bCs/>
          <w:color w:val="000000"/>
          <w:sz w:val="32"/>
          <w:szCs w:val="32"/>
          <w:rtl/>
        </w:rPr>
        <w:t xml:space="preserve"> </w:t>
      </w:r>
      <w:r w:rsidRPr="005D0118">
        <w:rPr>
          <w:rFonts w:cs="Simplified Arabic" w:hint="cs"/>
          <w:color w:val="000000"/>
          <w:sz w:val="28"/>
          <w:szCs w:val="28"/>
          <w:rtl/>
        </w:rPr>
        <w:t>(</w:t>
      </w:r>
      <w:r w:rsidRPr="00985470">
        <w:rPr>
          <w:rFonts w:cstheme="majorBidi"/>
          <w:b/>
          <w:bCs/>
          <w:color w:val="000000"/>
          <w:sz w:val="28"/>
          <w:szCs w:val="28"/>
          <w:rtl/>
        </w:rPr>
        <w:t>1888</w:t>
      </w:r>
      <w:r w:rsidRPr="00B75E73">
        <w:rPr>
          <w:rFonts w:cs="Simplified Arabic" w:hint="cs"/>
          <w:color w:val="000000"/>
          <w:sz w:val="32"/>
          <w:szCs w:val="32"/>
          <w:rtl/>
        </w:rPr>
        <w:t>-</w:t>
      </w:r>
      <w:r w:rsidRPr="00985470">
        <w:rPr>
          <w:rFonts w:cstheme="majorBidi"/>
          <w:b/>
          <w:bCs/>
          <w:color w:val="000000"/>
          <w:sz w:val="28"/>
          <w:szCs w:val="28"/>
          <w:rtl/>
        </w:rPr>
        <w:t>1949</w:t>
      </w:r>
      <w:r w:rsidRPr="00B75E73">
        <w:rPr>
          <w:rFonts w:cs="Simplified Arabic" w:hint="cs"/>
          <w:color w:val="000000"/>
          <w:sz w:val="32"/>
          <w:szCs w:val="32"/>
          <w:rtl/>
        </w:rPr>
        <w:t>م</w:t>
      </w:r>
      <w:r w:rsidRPr="005D0118">
        <w:rPr>
          <w:rFonts w:cs="Simplified Arabic" w:hint="cs"/>
          <w:color w:val="000000"/>
          <w:sz w:val="28"/>
          <w:szCs w:val="28"/>
          <w:rtl/>
        </w:rPr>
        <w:t>)</w:t>
      </w:r>
      <w:r>
        <w:rPr>
          <w:rFonts w:cstheme="majorBidi" w:hint="cs"/>
          <w:b/>
          <w:bCs/>
          <w:color w:val="000000"/>
          <w:sz w:val="32"/>
          <w:szCs w:val="32"/>
          <w:rtl/>
        </w:rPr>
        <w:t xml:space="preserve"> </w:t>
      </w:r>
      <w:r w:rsidRPr="00B75E73">
        <w:rPr>
          <w:rFonts w:cs="Simplified Arabic" w:hint="cs"/>
          <w:color w:val="000000"/>
          <w:sz w:val="32"/>
          <w:szCs w:val="32"/>
          <w:rtl/>
        </w:rPr>
        <w:t>مساندا لفكرة أحادية المنشأ في كتابه " أطفال الشمس،" والذي شرح فيه أن الحضارة المصرية هي مركز انتشار الحضارات</w:t>
      </w:r>
      <w:r w:rsidR="00F051DC">
        <w:rPr>
          <w:rFonts w:cs="Simplified Arabic" w:hint="cs"/>
          <w:color w:val="000000"/>
          <w:sz w:val="32"/>
          <w:szCs w:val="32"/>
          <w:rtl/>
        </w:rPr>
        <w:t xml:space="preserve">، </w:t>
      </w:r>
      <w:r w:rsidRPr="00B75E73">
        <w:rPr>
          <w:rFonts w:cs="Simplified Arabic" w:hint="cs"/>
          <w:color w:val="000000"/>
          <w:sz w:val="32"/>
          <w:szCs w:val="32"/>
          <w:rtl/>
        </w:rPr>
        <w:t xml:space="preserve">وفي نفس هذا الاتجاه، نجد الأنثروبولوجي البريطاني </w:t>
      </w:r>
      <w:r w:rsidRPr="00B75E73">
        <w:rPr>
          <w:rFonts w:cs="Simplified Arabic" w:hint="cs"/>
          <w:b/>
          <w:bCs/>
          <w:color w:val="000000"/>
          <w:sz w:val="32"/>
          <w:szCs w:val="32"/>
          <w:rtl/>
        </w:rPr>
        <w:t>وليام هالس ريفرز</w:t>
      </w:r>
      <w:r w:rsidRPr="00B75E73">
        <w:rPr>
          <w:rFonts w:cs="Simplified Arabic" w:hint="cs"/>
          <w:color w:val="000000"/>
          <w:sz w:val="32"/>
          <w:szCs w:val="32"/>
          <w:rtl/>
        </w:rPr>
        <w:t xml:space="preserve"> </w:t>
      </w:r>
      <w:r>
        <w:rPr>
          <w:rFonts w:cs="Simplified Arabic" w:hint="cs"/>
          <w:color w:val="000000"/>
          <w:sz w:val="32"/>
          <w:szCs w:val="32"/>
          <w:rtl/>
        </w:rPr>
        <w:t xml:space="preserve"> </w:t>
      </w:r>
      <w:r w:rsidRPr="0031732C">
        <w:rPr>
          <w:rFonts w:cstheme="majorBidi"/>
          <w:b/>
          <w:bCs/>
          <w:color w:val="000000"/>
          <w:sz w:val="28"/>
          <w:szCs w:val="28"/>
        </w:rPr>
        <w:t>William</w:t>
      </w:r>
      <w:r w:rsidRPr="00B75E73">
        <w:rPr>
          <w:rFonts w:cstheme="majorBidi"/>
          <w:b/>
          <w:bCs/>
          <w:color w:val="000000"/>
          <w:sz w:val="32"/>
          <w:szCs w:val="32"/>
        </w:rPr>
        <w:t xml:space="preserve"> </w:t>
      </w:r>
      <w:r w:rsidRPr="0031732C">
        <w:rPr>
          <w:rFonts w:cstheme="majorBidi"/>
          <w:b/>
          <w:bCs/>
          <w:color w:val="000000"/>
          <w:sz w:val="28"/>
          <w:szCs w:val="28"/>
        </w:rPr>
        <w:t>Halse</w:t>
      </w:r>
      <w:r w:rsidRPr="00B75E73">
        <w:rPr>
          <w:rFonts w:cstheme="majorBidi"/>
          <w:b/>
          <w:bCs/>
          <w:color w:val="000000"/>
          <w:sz w:val="32"/>
          <w:szCs w:val="32"/>
        </w:rPr>
        <w:t xml:space="preserve"> </w:t>
      </w:r>
      <w:r w:rsidRPr="0031732C">
        <w:rPr>
          <w:rFonts w:cstheme="majorBidi"/>
          <w:b/>
          <w:bCs/>
          <w:color w:val="000000"/>
          <w:sz w:val="28"/>
          <w:szCs w:val="28"/>
        </w:rPr>
        <w:t>Rivers</w:t>
      </w:r>
      <w:r w:rsidRPr="00B75E73">
        <w:rPr>
          <w:rFonts w:cs="Simplified Arabic" w:hint="cs"/>
          <w:color w:val="000000"/>
          <w:sz w:val="32"/>
          <w:szCs w:val="32"/>
          <w:rtl/>
        </w:rPr>
        <w:t xml:space="preserve"> </w:t>
      </w:r>
      <w:r w:rsidRPr="005D0118">
        <w:rPr>
          <w:rFonts w:cs="Simplified Arabic" w:hint="cs"/>
          <w:color w:val="000000"/>
          <w:sz w:val="28"/>
          <w:szCs w:val="28"/>
          <w:rtl/>
        </w:rPr>
        <w:t>(</w:t>
      </w:r>
      <w:r w:rsidRPr="00985470">
        <w:rPr>
          <w:rFonts w:cstheme="majorBidi"/>
          <w:b/>
          <w:bCs/>
          <w:color w:val="000000"/>
          <w:sz w:val="28"/>
          <w:szCs w:val="28"/>
          <w:rtl/>
        </w:rPr>
        <w:t>1864</w:t>
      </w:r>
      <w:r>
        <w:rPr>
          <w:rFonts w:cs="Simplified Arabic" w:hint="cs"/>
          <w:color w:val="000000"/>
          <w:sz w:val="32"/>
          <w:szCs w:val="32"/>
          <w:rtl/>
        </w:rPr>
        <w:t>-</w:t>
      </w:r>
      <w:r w:rsidRPr="00985470">
        <w:rPr>
          <w:rFonts w:cstheme="majorBidi"/>
          <w:b/>
          <w:bCs/>
          <w:color w:val="000000"/>
          <w:sz w:val="28"/>
          <w:szCs w:val="28"/>
          <w:rtl/>
        </w:rPr>
        <w:t>1922</w:t>
      </w:r>
      <w:r>
        <w:rPr>
          <w:rFonts w:cs="Simplified Arabic" w:hint="cs"/>
          <w:color w:val="000000"/>
          <w:sz w:val="32"/>
          <w:szCs w:val="32"/>
          <w:rtl/>
        </w:rPr>
        <w:t>م</w:t>
      </w:r>
      <w:r w:rsidRPr="005D0118">
        <w:rPr>
          <w:rFonts w:cs="Simplified Arabic" w:hint="cs"/>
          <w:color w:val="000000"/>
          <w:sz w:val="28"/>
          <w:szCs w:val="28"/>
          <w:rtl/>
        </w:rPr>
        <w:t>)</w:t>
      </w:r>
      <w:r w:rsidR="00B3427C" w:rsidRPr="00B3427C">
        <w:rPr>
          <w:rStyle w:val="Appelnotedebasdep"/>
          <w:rFonts w:ascii="ae_AlMohanad" w:hAnsi="ae_AlMohanad" w:cs="Simplified Arabic"/>
          <w:sz w:val="32"/>
          <w:szCs w:val="32"/>
          <w:rtl/>
          <w:lang w:bidi="ar-DZ"/>
        </w:rPr>
        <w:t xml:space="preserve"> </w:t>
      </w:r>
      <w:r w:rsidR="00B3427C" w:rsidRPr="00F769C9">
        <w:rPr>
          <w:rStyle w:val="Appelnotedebasdep"/>
          <w:rFonts w:ascii="ae_AlMohanad" w:hAnsi="ae_AlMohanad" w:cs="Simplified Arabic"/>
          <w:sz w:val="32"/>
          <w:szCs w:val="32"/>
          <w:rtl/>
          <w:lang w:bidi="ar-DZ"/>
        </w:rPr>
        <w:footnoteReference w:id="7"/>
      </w:r>
      <w:r>
        <w:rPr>
          <w:rFonts w:cs="Simplified Arabic" w:hint="cs"/>
          <w:color w:val="000000"/>
          <w:sz w:val="32"/>
          <w:szCs w:val="32"/>
          <w:rtl/>
        </w:rPr>
        <w:t xml:space="preserve">. </w:t>
      </w:r>
    </w:p>
    <w:p w:rsidR="00B75E73" w:rsidRDefault="00F051DC" w:rsidP="007B7033">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Pr>
          <w:rFonts w:cs="Simplified Arabic" w:hint="cs"/>
          <w:b/>
          <w:bCs/>
          <w:color w:val="000000"/>
          <w:sz w:val="32"/>
          <w:szCs w:val="32"/>
          <w:rtl/>
        </w:rPr>
        <w:tab/>
      </w:r>
      <w:r w:rsidR="009F414B" w:rsidRPr="00F051DC">
        <w:rPr>
          <w:rFonts w:cs="Simplified Arabic" w:hint="cs"/>
          <w:color w:val="000000"/>
          <w:sz w:val="32"/>
          <w:szCs w:val="32"/>
          <w:rtl/>
        </w:rPr>
        <w:t>وبعد أحادية المنشأ، تظهر المدرسة الألمانية والنمساوية بفكرة تعددية المنشأ، والتي تعتقد في وجود</w:t>
      </w:r>
      <w:r w:rsidRPr="00F051DC">
        <w:rPr>
          <w:rFonts w:cs="Simplified Arabic" w:hint="cs"/>
          <w:color w:val="000000"/>
          <w:sz w:val="32"/>
          <w:szCs w:val="32"/>
          <w:rtl/>
        </w:rPr>
        <w:t xml:space="preserve"> </w:t>
      </w:r>
      <w:r w:rsidR="009F414B" w:rsidRPr="00F051DC">
        <w:rPr>
          <w:rFonts w:cs="Simplified Arabic" w:hint="cs"/>
          <w:color w:val="000000"/>
          <w:sz w:val="32"/>
          <w:szCs w:val="32"/>
          <w:rtl/>
        </w:rPr>
        <w:t xml:space="preserve">مراكز متعددة لنشأة السمات الثقافية في العالم، بحيث تنشأ من </w:t>
      </w:r>
      <w:r w:rsidR="002F5E7C">
        <w:rPr>
          <w:rFonts w:cs="Simplified Arabic" w:hint="cs"/>
          <w:color w:val="000000"/>
          <w:sz w:val="32"/>
          <w:szCs w:val="32"/>
          <w:rtl/>
        </w:rPr>
        <w:t>خلالها</w:t>
      </w:r>
      <w:r w:rsidR="009F414B" w:rsidRPr="00F051DC">
        <w:rPr>
          <w:rFonts w:cs="Simplified Arabic" w:hint="cs"/>
          <w:color w:val="000000"/>
          <w:sz w:val="32"/>
          <w:szCs w:val="32"/>
          <w:rtl/>
        </w:rPr>
        <w:t xml:space="preserve"> سمات مشتركة. وحسبه أنه من هذه</w:t>
      </w:r>
      <w:r w:rsidRPr="00F051DC">
        <w:rPr>
          <w:rFonts w:cs="Simplified Arabic" w:hint="cs"/>
          <w:color w:val="000000"/>
          <w:sz w:val="32"/>
          <w:szCs w:val="32"/>
          <w:rtl/>
        </w:rPr>
        <w:t xml:space="preserve"> </w:t>
      </w:r>
      <w:r w:rsidR="009F414B" w:rsidRPr="00F051DC">
        <w:rPr>
          <w:rFonts w:cs="Simplified Arabic" w:hint="cs"/>
          <w:color w:val="000000"/>
          <w:sz w:val="32"/>
          <w:szCs w:val="32"/>
          <w:rtl/>
        </w:rPr>
        <w:t>المراكز قد انطلقت الثقافات وانتشرت عالميا. وكلما اقتربنا من إحدى هذه المراكز، تزداد معها وحدة وكثافة هذه</w:t>
      </w:r>
      <w:r w:rsidRPr="00F051DC">
        <w:rPr>
          <w:rFonts w:cs="Simplified Arabic" w:hint="cs"/>
          <w:color w:val="000000"/>
          <w:sz w:val="32"/>
          <w:szCs w:val="32"/>
          <w:rtl/>
        </w:rPr>
        <w:t xml:space="preserve"> </w:t>
      </w:r>
      <w:r w:rsidR="009F414B" w:rsidRPr="00F051DC">
        <w:rPr>
          <w:rFonts w:cs="Simplified Arabic" w:hint="cs"/>
          <w:color w:val="000000"/>
          <w:sz w:val="32"/>
          <w:szCs w:val="32"/>
          <w:rtl/>
        </w:rPr>
        <w:t xml:space="preserve">السمات. ومن أبرز ممثلي هذا الاتجاه </w:t>
      </w:r>
      <w:r w:rsidR="009F414B" w:rsidRPr="00F051DC">
        <w:rPr>
          <w:rFonts w:cs="Simplified Arabic" w:hint="cs"/>
          <w:b/>
          <w:bCs/>
          <w:color w:val="000000"/>
          <w:sz w:val="32"/>
          <w:szCs w:val="32"/>
          <w:rtl/>
        </w:rPr>
        <w:t>فريدريك راتزل</w:t>
      </w:r>
      <w:r w:rsidR="009F414B" w:rsidRPr="00F051DC">
        <w:rPr>
          <w:rFonts w:cs="Simplified Arabic" w:hint="cs"/>
          <w:color w:val="000000"/>
          <w:sz w:val="32"/>
          <w:szCs w:val="32"/>
          <w:rtl/>
        </w:rPr>
        <w:t xml:space="preserve"> </w:t>
      </w:r>
      <w:r w:rsidR="009F414B" w:rsidRPr="00F051DC">
        <w:rPr>
          <w:rFonts w:cs="Simplified Arabic"/>
          <w:color w:val="000000"/>
          <w:sz w:val="32"/>
          <w:szCs w:val="32"/>
        </w:rPr>
        <w:t xml:space="preserve"> </w:t>
      </w:r>
      <w:r w:rsidR="009F414B" w:rsidRPr="0031732C">
        <w:rPr>
          <w:rFonts w:cstheme="majorBidi"/>
          <w:b/>
          <w:bCs/>
          <w:color w:val="000000"/>
          <w:sz w:val="28"/>
          <w:szCs w:val="28"/>
        </w:rPr>
        <w:t>Fridirik</w:t>
      </w:r>
      <w:r w:rsidR="009F414B" w:rsidRPr="00F051DC">
        <w:rPr>
          <w:rFonts w:cs="Simplified Arabic"/>
          <w:color w:val="000000"/>
          <w:sz w:val="32"/>
          <w:szCs w:val="32"/>
        </w:rPr>
        <w:t xml:space="preserve"> </w:t>
      </w:r>
      <w:r w:rsidR="009F414B" w:rsidRPr="0031732C">
        <w:rPr>
          <w:rFonts w:cstheme="majorBidi"/>
          <w:b/>
          <w:bCs/>
          <w:color w:val="000000"/>
          <w:sz w:val="28"/>
          <w:szCs w:val="28"/>
        </w:rPr>
        <w:t>Ratzel</w:t>
      </w:r>
      <w:r w:rsidRPr="005D0118">
        <w:rPr>
          <w:rFonts w:cs="Simplified Arabic"/>
          <w:color w:val="000000"/>
          <w:sz w:val="28"/>
          <w:szCs w:val="28"/>
          <w:rtl/>
        </w:rPr>
        <w:t>(</w:t>
      </w:r>
      <w:r w:rsidRPr="00985470">
        <w:rPr>
          <w:rFonts w:cstheme="majorBidi"/>
          <w:b/>
          <w:bCs/>
          <w:color w:val="000000"/>
          <w:sz w:val="28"/>
          <w:szCs w:val="28"/>
          <w:rtl/>
        </w:rPr>
        <w:t>1844</w:t>
      </w:r>
      <w:r w:rsidRPr="00F051DC">
        <w:rPr>
          <w:rFonts w:cstheme="majorBidi"/>
          <w:color w:val="000000"/>
          <w:sz w:val="32"/>
          <w:szCs w:val="32"/>
          <w:rtl/>
        </w:rPr>
        <w:t>-</w:t>
      </w:r>
      <w:r w:rsidRPr="00985470">
        <w:rPr>
          <w:rFonts w:cstheme="majorBidi"/>
          <w:b/>
          <w:bCs/>
          <w:color w:val="000000"/>
          <w:sz w:val="28"/>
          <w:szCs w:val="28"/>
          <w:rtl/>
        </w:rPr>
        <w:t>1904</w:t>
      </w:r>
      <w:r w:rsidRPr="005D0118">
        <w:rPr>
          <w:rFonts w:cs="Simplified Arabic"/>
          <w:color w:val="000000"/>
          <w:sz w:val="28"/>
          <w:szCs w:val="28"/>
          <w:rtl/>
        </w:rPr>
        <w:t>)</w:t>
      </w:r>
      <w:r w:rsidR="009F414B" w:rsidRPr="00F051DC">
        <w:rPr>
          <w:rFonts w:cs="Simplified Arabic"/>
          <w:color w:val="000000"/>
          <w:sz w:val="32"/>
          <w:szCs w:val="32"/>
        </w:rPr>
        <w:t xml:space="preserve"> </w:t>
      </w:r>
      <w:r w:rsidR="009F414B" w:rsidRPr="00F051DC">
        <w:rPr>
          <w:rFonts w:cs="Simplified Arabic" w:hint="cs"/>
          <w:color w:val="000000"/>
          <w:sz w:val="32"/>
          <w:szCs w:val="32"/>
          <w:rtl/>
        </w:rPr>
        <w:t xml:space="preserve">صاحب كتاب </w:t>
      </w:r>
      <w:r w:rsidRPr="00F051DC">
        <w:rPr>
          <w:rFonts w:cs="Simplified Arabic" w:hint="cs"/>
          <w:color w:val="000000"/>
          <w:sz w:val="32"/>
          <w:szCs w:val="32"/>
          <w:rtl/>
        </w:rPr>
        <w:t>الجغرافية السياسية، والذي اعتمد فيه على المنهج الجغرافي التاريخي في تحليل فهم الثقافات وتطورها عبر الاتصالات والتبادلات الثقافية. حيث يرى أن الزر</w:t>
      </w:r>
      <w:r>
        <w:rPr>
          <w:rFonts w:cs="Simplified Arabic" w:hint="cs"/>
          <w:color w:val="000000"/>
          <w:sz w:val="32"/>
          <w:szCs w:val="32"/>
          <w:rtl/>
        </w:rPr>
        <w:t>ا</w:t>
      </w:r>
      <w:r w:rsidRPr="00F051DC">
        <w:rPr>
          <w:rFonts w:cs="Simplified Arabic" w:hint="cs"/>
          <w:color w:val="000000"/>
          <w:sz w:val="32"/>
          <w:szCs w:val="32"/>
          <w:rtl/>
        </w:rPr>
        <w:t>عة تعود أصولها للفأس أو المحر</w:t>
      </w:r>
      <w:r>
        <w:rPr>
          <w:rFonts w:cs="Simplified Arabic" w:hint="cs"/>
          <w:color w:val="000000"/>
          <w:sz w:val="32"/>
          <w:szCs w:val="32"/>
          <w:rtl/>
        </w:rPr>
        <w:t>ا</w:t>
      </w:r>
      <w:r w:rsidRPr="00F051DC">
        <w:rPr>
          <w:rFonts w:cs="Simplified Arabic" w:hint="cs"/>
          <w:color w:val="000000"/>
          <w:sz w:val="32"/>
          <w:szCs w:val="32"/>
          <w:rtl/>
        </w:rPr>
        <w:t xml:space="preserve">ث، مما أسهم ذلك في تعدد أشكال الثقافة الزراعية في العالم. كما ترجع إليه فكرة الحدود البيولوجية التي تنتهي فيها عملية الاستعمار أين تنتهي مصالح تلك الدول. وأيضا صاحب فكرة الحدود الشفافة التي توجد فيها دولة داخل حدود دولة </w:t>
      </w:r>
      <w:r w:rsidR="00331D23">
        <w:rPr>
          <w:rFonts w:cs="Simplified Arabic" w:hint="cs"/>
          <w:color w:val="000000"/>
          <w:sz w:val="32"/>
          <w:szCs w:val="32"/>
          <w:rtl/>
        </w:rPr>
        <w:t>الأخرى</w:t>
      </w:r>
      <w:r w:rsidRPr="00F051DC">
        <w:rPr>
          <w:rFonts w:cs="Simplified Arabic" w:hint="cs"/>
          <w:color w:val="000000"/>
          <w:sz w:val="32"/>
          <w:szCs w:val="32"/>
          <w:rtl/>
        </w:rPr>
        <w:t xml:space="preserve"> لخدمة مصالحها دون استعمار مباشر.</w:t>
      </w:r>
    </w:p>
    <w:p w:rsidR="00F051DC" w:rsidRPr="003E0869" w:rsidRDefault="00F051DC"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E0869">
        <w:rPr>
          <w:rFonts w:cs="Simplified Arabic" w:hint="cs"/>
          <w:color w:val="000000"/>
          <w:sz w:val="32"/>
          <w:szCs w:val="32"/>
          <w:rtl/>
        </w:rPr>
        <w:t xml:space="preserve">ونجد رواد آخرين أمثال </w:t>
      </w:r>
      <w:r w:rsidRPr="003E0869">
        <w:rPr>
          <w:rFonts w:cs="Simplified Arabic" w:hint="cs"/>
          <w:b/>
          <w:bCs/>
          <w:color w:val="000000"/>
          <w:sz w:val="32"/>
          <w:szCs w:val="32"/>
          <w:rtl/>
        </w:rPr>
        <w:t xml:space="preserve">كلارك دفيد ويسلر </w:t>
      </w:r>
      <w:r w:rsidR="003E0869" w:rsidRPr="005D0118">
        <w:rPr>
          <w:rFonts w:cs="Simplified Arabic" w:hint="cs"/>
          <w:b/>
          <w:bCs/>
          <w:color w:val="000000"/>
          <w:sz w:val="28"/>
          <w:szCs w:val="28"/>
          <w:rtl/>
        </w:rPr>
        <w:t>(</w:t>
      </w:r>
      <w:r w:rsidR="003E0869" w:rsidRPr="00985470">
        <w:rPr>
          <w:rFonts w:cstheme="majorBidi"/>
          <w:b/>
          <w:bCs/>
          <w:color w:val="000000"/>
          <w:sz w:val="28"/>
          <w:szCs w:val="28"/>
          <w:rtl/>
        </w:rPr>
        <w:t>1870</w:t>
      </w:r>
      <w:r w:rsidR="003E0869" w:rsidRPr="003E0869">
        <w:rPr>
          <w:rFonts w:cs="Simplified Arabic" w:hint="cs"/>
          <w:b/>
          <w:bCs/>
          <w:color w:val="000000"/>
          <w:sz w:val="32"/>
          <w:szCs w:val="32"/>
          <w:rtl/>
        </w:rPr>
        <w:t>-</w:t>
      </w:r>
      <w:r w:rsidR="003E0869" w:rsidRPr="00985470">
        <w:rPr>
          <w:rFonts w:cstheme="majorBidi"/>
          <w:b/>
          <w:bCs/>
          <w:color w:val="000000"/>
          <w:sz w:val="28"/>
          <w:szCs w:val="28"/>
          <w:rtl/>
        </w:rPr>
        <w:t>1947</w:t>
      </w:r>
      <w:r w:rsidR="003E0869" w:rsidRPr="005D0118">
        <w:rPr>
          <w:rFonts w:cs="Simplified Arabic" w:hint="cs"/>
          <w:color w:val="000000"/>
          <w:sz w:val="28"/>
          <w:szCs w:val="28"/>
          <w:rtl/>
        </w:rPr>
        <w:t>)</w:t>
      </w:r>
      <w:r w:rsidR="003E0869" w:rsidRPr="003E0869">
        <w:rPr>
          <w:rFonts w:cs="Simplified Arabic" w:hint="cs"/>
          <w:b/>
          <w:bCs/>
          <w:color w:val="000000"/>
          <w:sz w:val="32"/>
          <w:szCs w:val="32"/>
          <w:rtl/>
        </w:rPr>
        <w:t xml:space="preserve"> </w:t>
      </w:r>
      <w:r w:rsidRPr="003E0869">
        <w:rPr>
          <w:rFonts w:cs="Simplified Arabic" w:hint="cs"/>
          <w:color w:val="000000"/>
          <w:sz w:val="32"/>
          <w:szCs w:val="32"/>
          <w:rtl/>
        </w:rPr>
        <w:t>الذي طور مفهوم الدائرة الثقافية إلى المنطقة الثقافية، فالعالم حسبه مشكل من مجموعات ثقافية، تضم كل مجموعة عددا من الثقافات المتشابهة، وداخل كل منطقة مركزا تمثله ثقافة محورية تضم عددا من السمات المشتركة.</w:t>
      </w:r>
    </w:p>
    <w:p w:rsidR="00F051DC" w:rsidRDefault="00F051DC" w:rsidP="00C341CD">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32"/>
          <w:szCs w:val="32"/>
          <w:rtl/>
        </w:rPr>
      </w:pPr>
      <w:r w:rsidRPr="003E0869">
        <w:rPr>
          <w:rFonts w:cs="Simplified Arabic" w:hint="cs"/>
          <w:color w:val="000000"/>
          <w:sz w:val="32"/>
          <w:szCs w:val="32"/>
          <w:rtl/>
        </w:rPr>
        <w:t xml:space="preserve">وفي نفس الاتجاه نجد </w:t>
      </w:r>
      <w:r w:rsidRPr="003E0869">
        <w:rPr>
          <w:rFonts w:cs="Simplified Arabic" w:hint="cs"/>
          <w:b/>
          <w:bCs/>
          <w:color w:val="000000"/>
          <w:sz w:val="32"/>
          <w:szCs w:val="32"/>
          <w:rtl/>
        </w:rPr>
        <w:t>ألفريد لويس كروبر</w:t>
      </w:r>
      <w:r w:rsidR="003E0869" w:rsidRPr="003E0869">
        <w:rPr>
          <w:rFonts w:cs="Simplified Arabic" w:hint="cs"/>
          <w:b/>
          <w:bCs/>
          <w:color w:val="000000"/>
          <w:sz w:val="32"/>
          <w:szCs w:val="32"/>
          <w:rtl/>
        </w:rPr>
        <w:t xml:space="preserve"> </w:t>
      </w:r>
      <w:r w:rsidR="003E0869" w:rsidRPr="005D0118">
        <w:rPr>
          <w:rFonts w:cs="Simplified Arabic" w:hint="cs"/>
          <w:b/>
          <w:bCs/>
          <w:color w:val="000000"/>
          <w:sz w:val="28"/>
          <w:szCs w:val="28"/>
          <w:rtl/>
        </w:rPr>
        <w:t>(</w:t>
      </w:r>
      <w:r w:rsidR="003E0869" w:rsidRPr="00985470">
        <w:rPr>
          <w:rFonts w:cstheme="majorBidi"/>
          <w:b/>
          <w:bCs/>
          <w:color w:val="000000"/>
          <w:sz w:val="28"/>
          <w:szCs w:val="28"/>
          <w:rtl/>
        </w:rPr>
        <w:t>1876</w:t>
      </w:r>
      <w:r w:rsidR="003E0869" w:rsidRPr="003E0869">
        <w:rPr>
          <w:rFonts w:cs="Simplified Arabic" w:hint="cs"/>
          <w:b/>
          <w:bCs/>
          <w:color w:val="000000"/>
          <w:sz w:val="32"/>
          <w:szCs w:val="32"/>
          <w:rtl/>
        </w:rPr>
        <w:t>-</w:t>
      </w:r>
      <w:r w:rsidR="003E0869" w:rsidRPr="00985470">
        <w:rPr>
          <w:rFonts w:cstheme="majorBidi"/>
          <w:b/>
          <w:bCs/>
          <w:color w:val="000000"/>
          <w:sz w:val="28"/>
          <w:szCs w:val="28"/>
          <w:rtl/>
        </w:rPr>
        <w:t>1960</w:t>
      </w:r>
      <w:r w:rsidR="003E0869" w:rsidRPr="005D0118">
        <w:rPr>
          <w:rFonts w:cs="Simplified Arabic" w:hint="cs"/>
          <w:color w:val="000000"/>
          <w:sz w:val="28"/>
          <w:szCs w:val="28"/>
          <w:rtl/>
        </w:rPr>
        <w:t>)</w:t>
      </w:r>
      <w:r w:rsidR="003E0869" w:rsidRPr="003E0869">
        <w:rPr>
          <w:rFonts w:cs="Simplified Arabic" w:hint="cs"/>
          <w:b/>
          <w:bCs/>
          <w:color w:val="000000"/>
          <w:sz w:val="32"/>
          <w:szCs w:val="32"/>
          <w:rtl/>
        </w:rPr>
        <w:t xml:space="preserve"> </w:t>
      </w:r>
      <w:r w:rsidRPr="003E0869">
        <w:rPr>
          <w:rFonts w:cs="Simplified Arabic" w:hint="cs"/>
          <w:color w:val="000000"/>
          <w:sz w:val="32"/>
          <w:szCs w:val="32"/>
          <w:rtl/>
        </w:rPr>
        <w:t xml:space="preserve">صاحب مفهوم الانتشار الثقافي في مؤلفه </w:t>
      </w:r>
      <w:r w:rsidRPr="003E0869">
        <w:rPr>
          <w:rFonts w:cs="Simplified Arabic" w:hint="cs"/>
          <w:color w:val="000000"/>
          <w:sz w:val="32"/>
          <w:szCs w:val="32"/>
        </w:rPr>
        <w:t>"</w:t>
      </w:r>
      <w:r w:rsidRPr="003E0869">
        <w:rPr>
          <w:rFonts w:cs="Simplified Arabic" w:hint="cs"/>
          <w:color w:val="000000"/>
          <w:sz w:val="32"/>
          <w:szCs w:val="32"/>
          <w:rtl/>
        </w:rPr>
        <w:t>انتشار المثيرات." وزميله</w:t>
      </w:r>
      <w:r w:rsidRPr="003E0869">
        <w:rPr>
          <w:rFonts w:cs="Simplified Arabic" w:hint="cs"/>
          <w:b/>
          <w:bCs/>
          <w:color w:val="000000"/>
          <w:sz w:val="32"/>
          <w:szCs w:val="32"/>
          <w:rtl/>
        </w:rPr>
        <w:t xml:space="preserve"> كلايد كلاكهون</w:t>
      </w:r>
      <w:r w:rsidR="003E0869">
        <w:rPr>
          <w:rFonts w:cs="Simplified Arabic" w:hint="cs"/>
          <w:b/>
          <w:bCs/>
          <w:color w:val="000000"/>
          <w:sz w:val="32"/>
          <w:szCs w:val="32"/>
          <w:rtl/>
        </w:rPr>
        <w:t xml:space="preserve"> </w:t>
      </w:r>
      <w:r w:rsidR="003E0869" w:rsidRPr="005D0118">
        <w:rPr>
          <w:rFonts w:cs="Simplified Arabic" w:hint="cs"/>
          <w:b/>
          <w:bCs/>
          <w:color w:val="000000"/>
          <w:sz w:val="28"/>
          <w:szCs w:val="28"/>
          <w:rtl/>
        </w:rPr>
        <w:t>(</w:t>
      </w:r>
      <w:r w:rsidR="003E0869" w:rsidRPr="00985470">
        <w:rPr>
          <w:rFonts w:cstheme="majorBidi"/>
          <w:b/>
          <w:bCs/>
          <w:color w:val="000000"/>
          <w:sz w:val="28"/>
          <w:szCs w:val="28"/>
          <w:rtl/>
        </w:rPr>
        <w:t>1905</w:t>
      </w:r>
      <w:r w:rsidR="003E0869" w:rsidRPr="003E0869">
        <w:rPr>
          <w:rFonts w:cs="Simplified Arabic" w:hint="cs"/>
          <w:b/>
          <w:bCs/>
          <w:color w:val="000000"/>
          <w:sz w:val="32"/>
          <w:szCs w:val="32"/>
          <w:rtl/>
        </w:rPr>
        <w:t>-</w:t>
      </w:r>
      <w:r w:rsidR="003E0869" w:rsidRPr="00985470">
        <w:rPr>
          <w:rFonts w:cstheme="majorBidi"/>
          <w:b/>
          <w:bCs/>
          <w:color w:val="000000"/>
          <w:sz w:val="28"/>
          <w:szCs w:val="28"/>
          <w:rtl/>
        </w:rPr>
        <w:t>1960</w:t>
      </w:r>
      <w:r w:rsidR="003E0869" w:rsidRPr="005D0118">
        <w:rPr>
          <w:rFonts w:cs="Simplified Arabic" w:hint="cs"/>
          <w:color w:val="000000"/>
          <w:sz w:val="28"/>
          <w:szCs w:val="28"/>
          <w:rtl/>
        </w:rPr>
        <w:t>)</w:t>
      </w:r>
      <w:r w:rsidR="003E0869" w:rsidRPr="003E0869">
        <w:rPr>
          <w:rFonts w:cs="Simplified Arabic" w:hint="cs"/>
          <w:color w:val="000000"/>
          <w:sz w:val="32"/>
          <w:szCs w:val="32"/>
          <w:rtl/>
        </w:rPr>
        <w:t xml:space="preserve"> </w:t>
      </w:r>
      <w:r w:rsidRPr="003E0869">
        <w:rPr>
          <w:rFonts w:cs="Simplified Arabic" w:hint="cs"/>
          <w:color w:val="000000"/>
          <w:sz w:val="32"/>
          <w:szCs w:val="32"/>
          <w:rtl/>
        </w:rPr>
        <w:t xml:space="preserve">صاحب "تصنيفات مفهوم الثقافة" هو وزميله </w:t>
      </w:r>
      <w:r w:rsidRPr="003E0869">
        <w:rPr>
          <w:rFonts w:cs="Simplified Arabic" w:hint="cs"/>
          <w:b/>
          <w:bCs/>
          <w:color w:val="000000"/>
          <w:sz w:val="32"/>
          <w:szCs w:val="32"/>
          <w:rtl/>
        </w:rPr>
        <w:t>ألفرد</w:t>
      </w:r>
      <w:r w:rsidRPr="003E0869">
        <w:rPr>
          <w:rFonts w:cs="Simplified Arabic" w:hint="cs"/>
          <w:color w:val="000000"/>
          <w:sz w:val="32"/>
          <w:szCs w:val="32"/>
          <w:rtl/>
        </w:rPr>
        <w:t xml:space="preserve"> </w:t>
      </w:r>
      <w:r w:rsidRPr="003E0869">
        <w:rPr>
          <w:rFonts w:cs="Simplified Arabic" w:hint="cs"/>
          <w:b/>
          <w:bCs/>
          <w:color w:val="000000"/>
          <w:sz w:val="32"/>
          <w:szCs w:val="32"/>
          <w:rtl/>
        </w:rPr>
        <w:t>لويس كروبر</w:t>
      </w:r>
      <w:r w:rsidR="003E0869">
        <w:rPr>
          <w:rFonts w:cs="Simplified Arabic" w:hint="cs"/>
          <w:color w:val="000000"/>
          <w:sz w:val="32"/>
          <w:szCs w:val="32"/>
          <w:rtl/>
        </w:rPr>
        <w:t xml:space="preserve"> </w:t>
      </w:r>
      <w:r w:rsidR="003E0869" w:rsidRPr="005D0118">
        <w:rPr>
          <w:rFonts w:cs="Simplified Arabic" w:hint="cs"/>
          <w:b/>
          <w:bCs/>
          <w:color w:val="000000"/>
          <w:sz w:val="28"/>
          <w:szCs w:val="28"/>
          <w:rtl/>
        </w:rPr>
        <w:t>(</w:t>
      </w:r>
      <w:r w:rsidR="003E0869" w:rsidRPr="00985470">
        <w:rPr>
          <w:rFonts w:cstheme="majorBidi"/>
          <w:b/>
          <w:bCs/>
          <w:color w:val="000000"/>
          <w:sz w:val="28"/>
          <w:szCs w:val="28"/>
          <w:rtl/>
        </w:rPr>
        <w:t>1876</w:t>
      </w:r>
      <w:r w:rsidR="003E0869" w:rsidRPr="003E0869">
        <w:rPr>
          <w:rFonts w:cs="Simplified Arabic" w:hint="cs"/>
          <w:b/>
          <w:bCs/>
          <w:color w:val="000000"/>
          <w:sz w:val="32"/>
          <w:szCs w:val="32"/>
          <w:rtl/>
        </w:rPr>
        <w:t>-</w:t>
      </w:r>
      <w:r w:rsidR="003E0869" w:rsidRPr="00985470">
        <w:rPr>
          <w:rFonts w:cstheme="majorBidi"/>
          <w:b/>
          <w:bCs/>
          <w:color w:val="000000"/>
          <w:sz w:val="28"/>
          <w:szCs w:val="28"/>
          <w:rtl/>
        </w:rPr>
        <w:t>1960</w:t>
      </w:r>
      <w:r w:rsidR="003E0869" w:rsidRPr="005D0118">
        <w:rPr>
          <w:rFonts w:cs="Simplified Arabic" w:hint="cs"/>
          <w:color w:val="000000"/>
          <w:sz w:val="28"/>
          <w:szCs w:val="28"/>
          <w:rtl/>
        </w:rPr>
        <w:t>)</w:t>
      </w:r>
      <w:r w:rsidR="003E0869">
        <w:rPr>
          <w:rFonts w:cs="Simplified Arabic" w:hint="cs"/>
          <w:b/>
          <w:bCs/>
          <w:color w:val="000000"/>
          <w:sz w:val="32"/>
          <w:szCs w:val="32"/>
          <w:rtl/>
        </w:rPr>
        <w:t>.</w:t>
      </w:r>
    </w:p>
    <w:p w:rsidR="003E0869" w:rsidRDefault="003E0869" w:rsidP="0088616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lang w:bidi="ar-DZ"/>
        </w:rPr>
      </w:pPr>
      <w:r w:rsidRPr="003E0869">
        <w:rPr>
          <w:rFonts w:cs="Simplified Arabic" w:hint="cs"/>
          <w:color w:val="000000"/>
          <w:sz w:val="32"/>
          <w:szCs w:val="32"/>
          <w:rtl/>
        </w:rPr>
        <w:t>فجميع رواد هذا الاتجاه قد أدخلوا مفاهيم الدائرة الثقافية لمجال الأنثروبولوجيا وانتشار الثقافات عبر المحيطات. أما المدرسة التي جمعت بين المدرستين، فهي المدرسة الأمريكية والتي أكدت على نشأة الثقافة</w:t>
      </w:r>
      <w:r>
        <w:rPr>
          <w:rFonts w:cs="Simplified Arabic" w:hint="cs"/>
          <w:color w:val="000000"/>
          <w:sz w:val="32"/>
          <w:szCs w:val="32"/>
          <w:rtl/>
        </w:rPr>
        <w:t xml:space="preserve"> </w:t>
      </w:r>
      <w:r w:rsidR="00D2196B" w:rsidRPr="00D2196B">
        <w:rPr>
          <w:rFonts w:cs="Simplified Arabic" w:hint="cs"/>
          <w:color w:val="000000"/>
          <w:sz w:val="32"/>
          <w:szCs w:val="32"/>
          <w:rtl/>
        </w:rPr>
        <w:t xml:space="preserve">من مركز جغرافي واحد، ولكنها شكلت مراكز متعددة وموازية لها، وأصبحت تتمتع بالقدرة على إنتاج أشكال ثقافية مختلفة تماما عن أصلها، بمعنى صرحوا بإمكانية ابتكار الثقافات </w:t>
      </w:r>
      <w:r w:rsidR="002F5E7C">
        <w:rPr>
          <w:rFonts w:cs="Simplified Arabic" w:hint="cs"/>
          <w:color w:val="000000"/>
          <w:sz w:val="32"/>
          <w:szCs w:val="32"/>
          <w:rtl/>
        </w:rPr>
        <w:t>الأخرى</w:t>
      </w:r>
      <w:r w:rsidR="00D2196B" w:rsidRPr="00D2196B">
        <w:rPr>
          <w:rFonts w:cs="Simplified Arabic" w:hint="cs"/>
          <w:color w:val="000000"/>
          <w:sz w:val="32"/>
          <w:szCs w:val="32"/>
          <w:rtl/>
        </w:rPr>
        <w:t xml:space="preserve"> لسمات جديدة</w:t>
      </w:r>
      <w:r w:rsidR="007B7033" w:rsidRPr="00F769C9">
        <w:rPr>
          <w:rStyle w:val="Appelnotedebasdep"/>
          <w:rFonts w:ascii="ae_AlMohanad" w:hAnsi="ae_AlMohanad" w:cs="Simplified Arabic"/>
          <w:sz w:val="32"/>
          <w:szCs w:val="32"/>
          <w:rtl/>
          <w:lang w:bidi="ar-DZ"/>
        </w:rPr>
        <w:footnoteReference w:id="8"/>
      </w:r>
      <w:r w:rsidR="003C11FA">
        <w:rPr>
          <w:rFonts w:cs="Simplified Arabic" w:hint="cs"/>
          <w:color w:val="000000"/>
          <w:sz w:val="32"/>
          <w:szCs w:val="32"/>
          <w:rtl/>
          <w:lang w:bidi="ar-DZ"/>
        </w:rPr>
        <w:t xml:space="preserve">. </w:t>
      </w:r>
    </w:p>
    <w:p w:rsidR="008C6978" w:rsidRDefault="00B9796E" w:rsidP="008C6978">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28"/>
          <w:szCs w:val="28"/>
          <w:rtl/>
        </w:rPr>
      </w:pPr>
      <w:r w:rsidRPr="00DE69E3">
        <w:rPr>
          <w:rFonts w:cs="Simplified Arabic" w:hint="cs"/>
          <w:color w:val="000000"/>
          <w:sz w:val="32"/>
          <w:szCs w:val="32"/>
          <w:rtl/>
        </w:rPr>
        <w:t xml:space="preserve">ومن أهم روادها </w:t>
      </w:r>
      <w:r w:rsidRPr="00DE69E3">
        <w:rPr>
          <w:rFonts w:cs="Simplified Arabic" w:hint="cs"/>
          <w:b/>
          <w:bCs/>
          <w:color w:val="000000"/>
          <w:sz w:val="32"/>
          <w:szCs w:val="32"/>
          <w:rtl/>
        </w:rPr>
        <w:t>فر</w:t>
      </w:r>
      <w:r w:rsidR="00DE69E3" w:rsidRPr="00DE69E3">
        <w:rPr>
          <w:rFonts w:cs="Simplified Arabic" w:hint="cs"/>
          <w:b/>
          <w:bCs/>
          <w:color w:val="000000"/>
          <w:sz w:val="32"/>
          <w:szCs w:val="32"/>
          <w:rtl/>
        </w:rPr>
        <w:t>ا</w:t>
      </w:r>
      <w:r w:rsidRPr="00DE69E3">
        <w:rPr>
          <w:rFonts w:cs="Simplified Arabic" w:hint="cs"/>
          <w:b/>
          <w:bCs/>
          <w:color w:val="000000"/>
          <w:sz w:val="32"/>
          <w:szCs w:val="32"/>
          <w:rtl/>
        </w:rPr>
        <w:t>نز أوري بواس</w:t>
      </w:r>
      <w:r w:rsidRPr="00DE69E3">
        <w:rPr>
          <w:rFonts w:cs="Simplified Arabic" w:hint="cs"/>
          <w:color w:val="000000"/>
          <w:sz w:val="32"/>
          <w:szCs w:val="32"/>
          <w:rtl/>
        </w:rPr>
        <w:t xml:space="preserve"> </w:t>
      </w:r>
      <w:r w:rsidRPr="0031732C">
        <w:rPr>
          <w:rFonts w:cstheme="majorBidi"/>
          <w:b/>
          <w:bCs/>
          <w:color w:val="000000"/>
          <w:sz w:val="28"/>
          <w:szCs w:val="28"/>
        </w:rPr>
        <w:t>Franz</w:t>
      </w:r>
      <w:r w:rsidRPr="00DE69E3">
        <w:rPr>
          <w:rFonts w:cstheme="majorBidi"/>
          <w:b/>
          <w:bCs/>
          <w:color w:val="000000"/>
          <w:sz w:val="32"/>
          <w:szCs w:val="32"/>
        </w:rPr>
        <w:t xml:space="preserve"> </w:t>
      </w:r>
      <w:r w:rsidRPr="0031732C">
        <w:rPr>
          <w:rFonts w:cstheme="majorBidi"/>
          <w:b/>
          <w:bCs/>
          <w:color w:val="000000"/>
          <w:sz w:val="28"/>
          <w:szCs w:val="28"/>
        </w:rPr>
        <w:t>Uri</w:t>
      </w:r>
      <w:r w:rsidRPr="00DE69E3">
        <w:rPr>
          <w:rFonts w:cstheme="majorBidi"/>
          <w:b/>
          <w:bCs/>
          <w:color w:val="000000"/>
          <w:sz w:val="32"/>
          <w:szCs w:val="32"/>
        </w:rPr>
        <w:t xml:space="preserve"> </w:t>
      </w:r>
      <w:r w:rsidRPr="0031732C">
        <w:rPr>
          <w:rFonts w:cstheme="majorBidi"/>
          <w:b/>
          <w:bCs/>
          <w:color w:val="000000"/>
          <w:sz w:val="28"/>
          <w:szCs w:val="28"/>
        </w:rPr>
        <w:t>Boas</w:t>
      </w:r>
      <w:r w:rsidRPr="00DE69E3">
        <w:rPr>
          <w:rFonts w:cs="Simplified Arabic" w:hint="cs"/>
          <w:color w:val="000000"/>
          <w:sz w:val="32"/>
          <w:szCs w:val="32"/>
        </w:rPr>
        <w:t xml:space="preserve">. </w:t>
      </w:r>
      <w:r w:rsidR="00DE69E3">
        <w:rPr>
          <w:rFonts w:cs="Simplified Arabic" w:hint="cs"/>
          <w:color w:val="000000"/>
          <w:sz w:val="32"/>
          <w:szCs w:val="32"/>
          <w:rtl/>
        </w:rPr>
        <w:t xml:space="preserve"> </w:t>
      </w:r>
      <w:r w:rsidR="00DE69E3" w:rsidRPr="005D0118">
        <w:rPr>
          <w:rFonts w:cs="Simplified Arabic" w:hint="cs"/>
          <w:color w:val="000000"/>
          <w:sz w:val="28"/>
          <w:szCs w:val="28"/>
          <w:rtl/>
        </w:rPr>
        <w:t>(</w:t>
      </w:r>
      <w:r w:rsidR="00DE69E3" w:rsidRPr="00985470">
        <w:rPr>
          <w:rFonts w:cstheme="majorBidi"/>
          <w:b/>
          <w:bCs/>
          <w:color w:val="000000"/>
          <w:sz w:val="28"/>
          <w:szCs w:val="28"/>
          <w:rtl/>
        </w:rPr>
        <w:t>1858</w:t>
      </w:r>
      <w:r w:rsidR="00DE69E3">
        <w:rPr>
          <w:rFonts w:cs="Simplified Arabic" w:hint="cs"/>
          <w:color w:val="000000"/>
          <w:sz w:val="32"/>
          <w:szCs w:val="32"/>
          <w:rtl/>
        </w:rPr>
        <w:t>-</w:t>
      </w:r>
      <w:r w:rsidR="00DE69E3" w:rsidRPr="00985470">
        <w:rPr>
          <w:rFonts w:cstheme="majorBidi"/>
          <w:b/>
          <w:bCs/>
          <w:color w:val="000000"/>
          <w:sz w:val="28"/>
          <w:szCs w:val="28"/>
          <w:rtl/>
        </w:rPr>
        <w:t>1942</w:t>
      </w:r>
      <w:r w:rsidR="00DE69E3">
        <w:rPr>
          <w:rFonts w:cs="Simplified Arabic" w:hint="cs"/>
          <w:color w:val="000000"/>
          <w:sz w:val="32"/>
          <w:szCs w:val="32"/>
          <w:rtl/>
        </w:rPr>
        <w:t>م</w:t>
      </w:r>
      <w:r w:rsidR="00DE69E3" w:rsidRPr="005D0118">
        <w:rPr>
          <w:rFonts w:cs="Simplified Arabic" w:hint="cs"/>
          <w:color w:val="000000"/>
          <w:sz w:val="28"/>
          <w:szCs w:val="28"/>
          <w:rtl/>
        </w:rPr>
        <w:t>)</w:t>
      </w:r>
      <w:r w:rsidR="00DE69E3">
        <w:rPr>
          <w:rFonts w:cs="Simplified Arabic" w:hint="cs"/>
          <w:color w:val="000000"/>
          <w:sz w:val="32"/>
          <w:szCs w:val="32"/>
          <w:rtl/>
        </w:rPr>
        <w:t xml:space="preserve"> </w:t>
      </w:r>
      <w:r w:rsidRPr="00DE69E3">
        <w:rPr>
          <w:rFonts w:cs="Simplified Arabic" w:hint="cs"/>
          <w:color w:val="000000"/>
          <w:sz w:val="32"/>
          <w:szCs w:val="32"/>
          <w:rtl/>
        </w:rPr>
        <w:t>الذي تركزت فكرته الأساسية على أن الفهم المتكامل لجوانب الثقافة، يلزمه بالضرورة فهم أعمق لخصائص وسمات الشخصية الفردية من منظور سيكولوجي يرتبط بفهم وتفسير الصيغ الثقافية</w:t>
      </w:r>
      <w:r w:rsidR="00DE69E3">
        <w:rPr>
          <w:rFonts w:cs="Simplified Arabic" w:hint="cs"/>
          <w:color w:val="000000"/>
          <w:sz w:val="32"/>
          <w:szCs w:val="32"/>
          <w:rtl/>
        </w:rPr>
        <w:t xml:space="preserve">، </w:t>
      </w:r>
      <w:r w:rsidRPr="00DE69E3">
        <w:rPr>
          <w:rFonts w:cs="Simplified Arabic" w:hint="cs"/>
          <w:color w:val="000000"/>
          <w:sz w:val="32"/>
          <w:szCs w:val="32"/>
          <w:rtl/>
        </w:rPr>
        <w:t xml:space="preserve">فالثقافة هي الأساس في تشكيل شخصية الأفراد، وأن الفرد يخضع كليا للثقافة. الأمر الذي دفع بالعديد من الأنثروبولوجيين إلى نقد هذا التوجه الذي يجعل الفرد عنصرا متأثرا لا مؤثرا، ومن بين هؤلاء الناقدين، </w:t>
      </w:r>
      <w:r w:rsidRPr="00DE69E3">
        <w:rPr>
          <w:rFonts w:cs="Simplified Arabic" w:hint="cs"/>
          <w:b/>
          <w:bCs/>
          <w:color w:val="000000"/>
          <w:sz w:val="32"/>
          <w:szCs w:val="32"/>
          <w:rtl/>
        </w:rPr>
        <w:t>إدوارد سبير</w:t>
      </w:r>
      <w:r w:rsidRPr="00DE69E3">
        <w:rPr>
          <w:rFonts w:cs="Simplified Arabic" w:hint="cs"/>
          <w:color w:val="000000"/>
          <w:sz w:val="32"/>
          <w:szCs w:val="32"/>
          <w:rtl/>
        </w:rPr>
        <w:t xml:space="preserve"> </w:t>
      </w:r>
      <w:r w:rsidRPr="0031732C">
        <w:rPr>
          <w:rFonts w:cstheme="majorBidi"/>
          <w:b/>
          <w:bCs/>
          <w:color w:val="000000"/>
          <w:sz w:val="28"/>
          <w:szCs w:val="28"/>
        </w:rPr>
        <w:t>Edward</w:t>
      </w:r>
      <w:r w:rsidRPr="00DE69E3">
        <w:rPr>
          <w:rFonts w:cstheme="majorBidi"/>
          <w:b/>
          <w:bCs/>
          <w:color w:val="000000"/>
          <w:sz w:val="32"/>
          <w:szCs w:val="32"/>
        </w:rPr>
        <w:t xml:space="preserve"> </w:t>
      </w:r>
      <w:r w:rsidRPr="0031732C">
        <w:rPr>
          <w:rFonts w:cstheme="majorBidi"/>
          <w:b/>
          <w:bCs/>
          <w:color w:val="000000"/>
          <w:sz w:val="28"/>
          <w:szCs w:val="28"/>
        </w:rPr>
        <w:t>Sapir</w:t>
      </w:r>
      <w:r w:rsidR="00DE69E3">
        <w:rPr>
          <w:rFonts w:cs="Simplified Arabic" w:hint="cs"/>
          <w:color w:val="000000"/>
          <w:sz w:val="32"/>
          <w:szCs w:val="32"/>
          <w:rtl/>
        </w:rPr>
        <w:t xml:space="preserve"> </w:t>
      </w:r>
      <w:r w:rsidRPr="00DE69E3">
        <w:rPr>
          <w:rFonts w:cs="Simplified Arabic" w:hint="cs"/>
          <w:color w:val="000000"/>
          <w:sz w:val="32"/>
          <w:szCs w:val="32"/>
          <w:rtl/>
        </w:rPr>
        <w:t>الذي رأى في هذا الأمر إقصاء للفرد وتعصبا فكريا</w:t>
      </w:r>
      <w:r w:rsidR="0088616D" w:rsidRPr="00F769C9">
        <w:rPr>
          <w:rStyle w:val="Appelnotedebasdep"/>
          <w:rFonts w:ascii="ae_AlMohanad" w:hAnsi="ae_AlMohanad" w:cs="Simplified Arabic"/>
          <w:sz w:val="32"/>
          <w:szCs w:val="32"/>
          <w:rtl/>
          <w:lang w:bidi="ar-DZ"/>
        </w:rPr>
        <w:footnoteReference w:id="9"/>
      </w:r>
      <w:r>
        <w:rPr>
          <w:rFonts w:cs="Simplified Arabic" w:hint="cs"/>
          <w:color w:val="000000"/>
          <w:sz w:val="32"/>
          <w:szCs w:val="32"/>
          <w:rtl/>
        </w:rPr>
        <w:t>.</w:t>
      </w:r>
      <w:r w:rsidR="00DE69E3">
        <w:rPr>
          <w:rFonts w:cs="Simplified Arabic" w:hint="cs"/>
          <w:color w:val="000000"/>
          <w:sz w:val="32"/>
          <w:szCs w:val="32"/>
          <w:rtl/>
        </w:rPr>
        <w:tab/>
      </w:r>
      <w:r w:rsidR="00DE69E3">
        <w:rPr>
          <w:rFonts w:cs="Simplified Arabic" w:hint="cs"/>
          <w:color w:val="000000"/>
          <w:sz w:val="32"/>
          <w:szCs w:val="32"/>
          <w:rtl/>
        </w:rPr>
        <w:tab/>
        <w:t xml:space="preserve"> </w:t>
      </w:r>
    </w:p>
    <w:p w:rsidR="00B9796E" w:rsidRPr="00DE69E3" w:rsidRDefault="00B9796E" w:rsidP="008C6978">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DE69E3">
        <w:rPr>
          <w:rFonts w:cs="Simplified Arabic" w:hint="cs"/>
          <w:color w:val="000000"/>
          <w:sz w:val="32"/>
          <w:szCs w:val="32"/>
          <w:rtl/>
        </w:rPr>
        <w:t xml:space="preserve">كما أكد </w:t>
      </w:r>
      <w:r w:rsidRPr="00DE69E3">
        <w:rPr>
          <w:rFonts w:cs="Simplified Arabic" w:hint="cs"/>
          <w:b/>
          <w:bCs/>
          <w:color w:val="000000"/>
          <w:sz w:val="32"/>
          <w:szCs w:val="32"/>
          <w:rtl/>
        </w:rPr>
        <w:t>فرانز بواس</w:t>
      </w:r>
      <w:r w:rsidRPr="00DE69E3">
        <w:rPr>
          <w:rFonts w:cs="Simplified Arabic" w:hint="cs"/>
          <w:color w:val="000000"/>
          <w:sz w:val="32"/>
          <w:szCs w:val="32"/>
          <w:rtl/>
        </w:rPr>
        <w:t xml:space="preserve"> على مبدأ الحتمية في دراسة الثقافات كأنساق متكونة من أجزاء متداخلة، لكونها تشكل ثقافة كلية. واستطاع بذلك أن يتحقق من أن العملية الانتشارية ليست نتاج أفعال أوتوماتيكية للاتصال شكلها وفي ها معنا في يغيرون الثقافي، فالأف ا رد عندما يصبحون جزءا من النمط الثقافي</w:t>
      </w:r>
      <w:r w:rsidR="00DE69E3">
        <w:rPr>
          <w:rFonts w:cs="Simplified Arabic" w:hint="cs"/>
          <w:color w:val="000000"/>
          <w:sz w:val="32"/>
          <w:szCs w:val="32"/>
          <w:rtl/>
        </w:rPr>
        <w:t>.</w:t>
      </w:r>
    </w:p>
    <w:p w:rsidR="00B9796E" w:rsidRPr="00DE69E3" w:rsidRDefault="0088021E" w:rsidP="000A038B">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32"/>
          <w:szCs w:val="32"/>
          <w:rtl/>
        </w:rPr>
      </w:pPr>
      <w:r w:rsidRPr="00DE69E3">
        <w:rPr>
          <w:rFonts w:cs="Simplified Arabic" w:hint="cs"/>
          <w:color w:val="000000"/>
          <w:sz w:val="32"/>
          <w:szCs w:val="32"/>
          <w:rtl/>
        </w:rPr>
        <w:t xml:space="preserve">وسياقا على ذلك، يرفض </w:t>
      </w:r>
      <w:r w:rsidRPr="00DE69E3">
        <w:rPr>
          <w:rFonts w:cs="Simplified Arabic" w:hint="cs"/>
          <w:b/>
          <w:bCs/>
          <w:color w:val="000000"/>
          <w:sz w:val="32"/>
          <w:szCs w:val="32"/>
          <w:rtl/>
        </w:rPr>
        <w:t>بواس</w:t>
      </w:r>
      <w:r w:rsidRPr="00DE69E3">
        <w:rPr>
          <w:rFonts w:cs="Simplified Arabic" w:hint="cs"/>
          <w:color w:val="000000"/>
          <w:sz w:val="32"/>
          <w:szCs w:val="32"/>
          <w:rtl/>
        </w:rPr>
        <w:t xml:space="preserve"> مبدأ اتساق التغير التطوري في كل المجتمعات، فالعناصر الثقافية هي كثيرة ومتشابهة وتوزع في مجتمعات مختلفة، وهذا التشابه هو بفعل الانتشار الثقافي. فحسبه أن معظم السمات الثقافية يمكن أن تتصف بالعالمية رغم عزلتها عن بعضها البعض، وأن لكل ثقافة خصوصيتها وسمات خاصة بها تتعلق بماضيها وحاضرها، فهي متميزة وفريدة في خصائصها</w:t>
      </w:r>
      <w:r w:rsidR="008C6978" w:rsidRPr="00F769C9">
        <w:rPr>
          <w:rStyle w:val="Appelnotedebasdep"/>
          <w:rFonts w:ascii="ae_AlMohanad" w:hAnsi="ae_AlMohanad" w:cs="Simplified Arabic"/>
          <w:sz w:val="32"/>
          <w:szCs w:val="32"/>
          <w:rtl/>
          <w:lang w:bidi="ar-DZ"/>
        </w:rPr>
        <w:footnoteReference w:id="10"/>
      </w:r>
      <w:r w:rsidRPr="00DE69E3">
        <w:rPr>
          <w:rFonts w:cs="Simplified Arabic" w:hint="cs"/>
          <w:b/>
          <w:bCs/>
          <w:color w:val="000000"/>
          <w:sz w:val="32"/>
          <w:szCs w:val="32"/>
          <w:rtl/>
        </w:rPr>
        <w:t>.</w:t>
      </w:r>
      <w:r w:rsidR="00253DB8">
        <w:rPr>
          <w:rFonts w:cs="Simplified Arabic" w:hint="cs"/>
          <w:b/>
          <w:bCs/>
          <w:color w:val="000000"/>
          <w:sz w:val="32"/>
          <w:szCs w:val="32"/>
          <w:rtl/>
        </w:rPr>
        <w:tab/>
      </w:r>
    </w:p>
    <w:p w:rsidR="0088021E" w:rsidRDefault="0088021E" w:rsidP="009B7445">
      <w:pPr>
        <w:tabs>
          <w:tab w:val="right" w:pos="281"/>
          <w:tab w:val="right" w:pos="423"/>
          <w:tab w:val="right" w:pos="565"/>
        </w:tabs>
        <w:bidi/>
        <w:spacing w:before="100" w:beforeAutospacing="1" w:after="100" w:afterAutospacing="1" w:line="312" w:lineRule="auto"/>
        <w:ind w:firstLine="567"/>
        <w:jc w:val="both"/>
        <w:rPr>
          <w:rFonts w:cs="Simplified Arabic"/>
          <w:b/>
          <w:bCs/>
          <w:color w:val="000000"/>
          <w:sz w:val="32"/>
          <w:szCs w:val="32"/>
          <w:rtl/>
        </w:rPr>
      </w:pPr>
      <w:r w:rsidRPr="00DE69E3">
        <w:rPr>
          <w:rFonts w:cs="Simplified Arabic" w:hint="cs"/>
          <w:color w:val="000000"/>
          <w:sz w:val="32"/>
          <w:szCs w:val="32"/>
          <w:rtl/>
        </w:rPr>
        <w:t xml:space="preserve">وفي سنة </w:t>
      </w:r>
      <w:r w:rsidR="00DE69E3" w:rsidRPr="00985470">
        <w:rPr>
          <w:rFonts w:cstheme="majorBidi"/>
          <w:b/>
          <w:bCs/>
          <w:color w:val="000000"/>
          <w:sz w:val="28"/>
          <w:szCs w:val="28"/>
          <w:rtl/>
        </w:rPr>
        <w:t>1923</w:t>
      </w:r>
      <w:r w:rsidRPr="00DE69E3">
        <w:rPr>
          <w:rFonts w:cs="Simplified Arabic" w:hint="cs"/>
          <w:color w:val="000000"/>
          <w:sz w:val="32"/>
          <w:szCs w:val="32"/>
          <w:rtl/>
        </w:rPr>
        <w:t>، أثار كتابه "</w:t>
      </w:r>
      <w:r w:rsidRPr="005E52CF">
        <w:rPr>
          <w:rFonts w:cs="Simplified Arabic" w:hint="cs"/>
          <w:b/>
          <w:bCs/>
          <w:color w:val="000000"/>
          <w:sz w:val="32"/>
          <w:szCs w:val="32"/>
          <w:rtl/>
        </w:rPr>
        <w:t>عقلية الإنسان البدائي</w:t>
      </w:r>
      <w:r w:rsidRPr="00DE69E3">
        <w:rPr>
          <w:rFonts w:cs="Simplified Arabic" w:hint="cs"/>
          <w:color w:val="000000"/>
          <w:sz w:val="32"/>
          <w:szCs w:val="32"/>
          <w:rtl/>
        </w:rPr>
        <w:t xml:space="preserve"> </w:t>
      </w:r>
      <w:r w:rsidRPr="00DE69E3">
        <w:rPr>
          <w:rFonts w:cs="Simplified Arabic" w:hint="cs"/>
          <w:color w:val="000000"/>
          <w:sz w:val="32"/>
          <w:szCs w:val="32"/>
        </w:rPr>
        <w:t>"</w:t>
      </w:r>
      <w:r w:rsidRPr="0031732C">
        <w:rPr>
          <w:rFonts w:cstheme="majorBidi"/>
          <w:b/>
          <w:bCs/>
          <w:color w:val="000000"/>
          <w:sz w:val="28"/>
          <w:szCs w:val="28"/>
        </w:rPr>
        <w:t>The</w:t>
      </w:r>
      <w:r w:rsidRPr="005E52CF">
        <w:rPr>
          <w:rFonts w:cstheme="majorBidi"/>
          <w:b/>
          <w:bCs/>
          <w:color w:val="000000"/>
          <w:sz w:val="32"/>
          <w:szCs w:val="32"/>
        </w:rPr>
        <w:t xml:space="preserve"> </w:t>
      </w:r>
      <w:r w:rsidRPr="0031732C">
        <w:rPr>
          <w:rFonts w:cstheme="majorBidi"/>
          <w:b/>
          <w:bCs/>
          <w:color w:val="000000"/>
          <w:sz w:val="28"/>
          <w:szCs w:val="28"/>
        </w:rPr>
        <w:t>Mind</w:t>
      </w:r>
      <w:r w:rsidRPr="005E52CF">
        <w:rPr>
          <w:rFonts w:cstheme="majorBidi"/>
          <w:b/>
          <w:bCs/>
          <w:color w:val="000000"/>
          <w:sz w:val="32"/>
          <w:szCs w:val="32"/>
        </w:rPr>
        <w:t xml:space="preserve"> </w:t>
      </w:r>
      <w:r w:rsidRPr="0031732C">
        <w:rPr>
          <w:rFonts w:cstheme="majorBidi"/>
          <w:b/>
          <w:bCs/>
          <w:color w:val="000000"/>
          <w:sz w:val="28"/>
          <w:szCs w:val="28"/>
        </w:rPr>
        <w:t>of</w:t>
      </w:r>
      <w:r w:rsidRPr="005E52CF">
        <w:rPr>
          <w:rFonts w:cstheme="majorBidi"/>
          <w:b/>
          <w:bCs/>
          <w:color w:val="000000"/>
          <w:sz w:val="32"/>
          <w:szCs w:val="32"/>
        </w:rPr>
        <w:t xml:space="preserve"> </w:t>
      </w:r>
      <w:r w:rsidRPr="0031732C">
        <w:rPr>
          <w:rFonts w:cstheme="majorBidi"/>
          <w:b/>
          <w:bCs/>
          <w:color w:val="000000"/>
          <w:sz w:val="28"/>
          <w:szCs w:val="28"/>
        </w:rPr>
        <w:t>Primitive</w:t>
      </w:r>
      <w:r w:rsidRPr="005E52CF">
        <w:rPr>
          <w:rFonts w:cs="Simplified Arabic" w:hint="cs"/>
          <w:b/>
          <w:bCs/>
          <w:color w:val="000000"/>
          <w:sz w:val="32"/>
          <w:szCs w:val="32"/>
        </w:rPr>
        <w:t xml:space="preserve"> </w:t>
      </w:r>
      <w:r w:rsidRPr="0031732C">
        <w:rPr>
          <w:rFonts w:cstheme="majorBidi"/>
          <w:b/>
          <w:bCs/>
          <w:color w:val="000000"/>
          <w:sz w:val="28"/>
          <w:szCs w:val="28"/>
        </w:rPr>
        <w:t>Man</w:t>
      </w:r>
      <w:r w:rsidR="00DE69E3">
        <w:rPr>
          <w:rFonts w:cstheme="majorBidi" w:hint="cs"/>
          <w:color w:val="000000"/>
          <w:sz w:val="32"/>
          <w:szCs w:val="32"/>
          <w:rtl/>
        </w:rPr>
        <w:t xml:space="preserve"> </w:t>
      </w:r>
      <w:r w:rsidRPr="00DE69E3">
        <w:rPr>
          <w:rFonts w:cs="Simplified Arabic" w:hint="cs"/>
          <w:color w:val="000000"/>
          <w:sz w:val="32"/>
          <w:szCs w:val="32"/>
          <w:rtl/>
        </w:rPr>
        <w:t>ضجة</w:t>
      </w:r>
      <w:r w:rsidR="00DE69E3" w:rsidRPr="00DE69E3">
        <w:rPr>
          <w:rFonts w:cs="Simplified Arabic" w:hint="cs"/>
          <w:color w:val="000000"/>
          <w:sz w:val="32"/>
          <w:szCs w:val="32"/>
          <w:rtl/>
        </w:rPr>
        <w:t xml:space="preserve"> </w:t>
      </w:r>
      <w:r w:rsidRPr="00DE69E3">
        <w:rPr>
          <w:rFonts w:cs="Simplified Arabic" w:hint="cs"/>
          <w:color w:val="000000"/>
          <w:sz w:val="32"/>
          <w:szCs w:val="32"/>
          <w:rtl/>
        </w:rPr>
        <w:t>كبيرة، حيث تم إحراق نسخ الكتاب من طرف النازيين في الثلاثينيات، وإلغاء شهادة الدكتوراه التي ن</w:t>
      </w:r>
      <w:r w:rsidR="00BF5338">
        <w:rPr>
          <w:rFonts w:cs="Simplified Arabic" w:hint="cs"/>
          <w:color w:val="000000"/>
          <w:sz w:val="32"/>
          <w:szCs w:val="32"/>
          <w:rtl/>
        </w:rPr>
        <w:t>إلى</w:t>
      </w:r>
      <w:r w:rsidRPr="00DE69E3">
        <w:rPr>
          <w:rFonts w:cs="Simplified Arabic" w:hint="cs"/>
          <w:color w:val="000000"/>
          <w:sz w:val="32"/>
          <w:szCs w:val="32"/>
          <w:rtl/>
        </w:rPr>
        <w:t xml:space="preserve">ا </w:t>
      </w:r>
      <w:r w:rsidRPr="005E52CF">
        <w:rPr>
          <w:rFonts w:cs="Simplified Arabic" w:hint="cs"/>
          <w:b/>
          <w:bCs/>
          <w:color w:val="000000"/>
          <w:sz w:val="32"/>
          <w:szCs w:val="32"/>
          <w:rtl/>
        </w:rPr>
        <w:t>بواس</w:t>
      </w:r>
      <w:r w:rsidR="00DE69E3" w:rsidRPr="00DE69E3">
        <w:rPr>
          <w:rFonts w:cs="Simplified Arabic" w:hint="cs"/>
          <w:color w:val="000000"/>
          <w:sz w:val="32"/>
          <w:szCs w:val="32"/>
          <w:rtl/>
        </w:rPr>
        <w:t xml:space="preserve"> </w:t>
      </w:r>
      <w:r w:rsidRPr="00DE69E3">
        <w:rPr>
          <w:rFonts w:cs="Simplified Arabic" w:hint="cs"/>
          <w:color w:val="000000"/>
          <w:sz w:val="32"/>
          <w:szCs w:val="32"/>
          <w:rtl/>
        </w:rPr>
        <w:t xml:space="preserve">من جامعة كيل بألمانيا. وبعدها ظهر كتابه " </w:t>
      </w:r>
      <w:r w:rsidRPr="005E52CF">
        <w:rPr>
          <w:rFonts w:cs="Simplified Arabic" w:hint="cs"/>
          <w:b/>
          <w:bCs/>
          <w:color w:val="000000"/>
          <w:sz w:val="32"/>
          <w:szCs w:val="32"/>
          <w:rtl/>
        </w:rPr>
        <w:t>الفن</w:t>
      </w:r>
      <w:r w:rsidRPr="00DE69E3">
        <w:rPr>
          <w:rFonts w:cs="Simplified Arabic" w:hint="cs"/>
          <w:color w:val="000000"/>
          <w:sz w:val="32"/>
          <w:szCs w:val="32"/>
          <w:rtl/>
        </w:rPr>
        <w:t xml:space="preserve"> </w:t>
      </w:r>
      <w:r w:rsidRPr="005E52CF">
        <w:rPr>
          <w:rFonts w:cs="Simplified Arabic" w:hint="cs"/>
          <w:b/>
          <w:bCs/>
          <w:color w:val="000000"/>
          <w:sz w:val="32"/>
          <w:szCs w:val="32"/>
          <w:rtl/>
        </w:rPr>
        <w:t>البدائي</w:t>
      </w:r>
      <w:r w:rsidRPr="00DE69E3">
        <w:rPr>
          <w:rFonts w:cs="Simplified Arabic" w:hint="cs"/>
          <w:color w:val="000000"/>
          <w:sz w:val="32"/>
          <w:szCs w:val="32"/>
          <w:rtl/>
        </w:rPr>
        <w:t xml:space="preserve"> </w:t>
      </w:r>
      <w:r w:rsidRPr="005E52CF">
        <w:rPr>
          <w:rFonts w:cstheme="majorBidi"/>
          <w:b/>
          <w:bCs/>
          <w:color w:val="000000"/>
          <w:sz w:val="32"/>
          <w:szCs w:val="32"/>
        </w:rPr>
        <w:t xml:space="preserve">" </w:t>
      </w:r>
      <w:r w:rsidRPr="0031732C">
        <w:rPr>
          <w:rFonts w:cstheme="majorBidi"/>
          <w:b/>
          <w:bCs/>
          <w:color w:val="000000"/>
          <w:sz w:val="28"/>
          <w:szCs w:val="28"/>
        </w:rPr>
        <w:t>Primative</w:t>
      </w:r>
      <w:r w:rsidRPr="005E52CF">
        <w:rPr>
          <w:rFonts w:cstheme="majorBidi"/>
          <w:b/>
          <w:bCs/>
          <w:color w:val="000000"/>
          <w:sz w:val="32"/>
          <w:szCs w:val="32"/>
        </w:rPr>
        <w:t xml:space="preserve"> </w:t>
      </w:r>
      <w:r w:rsidRPr="0031732C">
        <w:rPr>
          <w:rFonts w:cstheme="majorBidi"/>
          <w:b/>
          <w:bCs/>
          <w:color w:val="000000"/>
          <w:sz w:val="28"/>
          <w:szCs w:val="28"/>
        </w:rPr>
        <w:t>Art</w:t>
      </w:r>
      <w:r w:rsidRPr="00DE69E3">
        <w:rPr>
          <w:rFonts w:cs="Simplified Arabic" w:hint="cs"/>
          <w:color w:val="000000"/>
          <w:sz w:val="32"/>
          <w:szCs w:val="32"/>
          <w:rtl/>
        </w:rPr>
        <w:t xml:space="preserve">في سنة </w:t>
      </w:r>
      <w:r w:rsidR="005E52CF" w:rsidRPr="00985470">
        <w:rPr>
          <w:rFonts w:cstheme="majorBidi"/>
          <w:b/>
          <w:bCs/>
          <w:color w:val="000000"/>
          <w:sz w:val="28"/>
          <w:szCs w:val="28"/>
          <w:rtl/>
        </w:rPr>
        <w:t>1927</w:t>
      </w:r>
      <w:r w:rsidR="005E52CF" w:rsidRPr="005E52CF">
        <w:rPr>
          <w:rFonts w:cstheme="majorBidi"/>
          <w:color w:val="000000"/>
          <w:sz w:val="32"/>
          <w:szCs w:val="32"/>
          <w:rtl/>
        </w:rPr>
        <w:t>م</w:t>
      </w:r>
      <w:r w:rsidRPr="00DE69E3">
        <w:rPr>
          <w:rFonts w:cs="Simplified Arabic" w:hint="cs"/>
          <w:color w:val="000000"/>
          <w:sz w:val="32"/>
          <w:szCs w:val="32"/>
          <w:rtl/>
        </w:rPr>
        <w:t>، وكتاب "اللغة</w:t>
      </w:r>
      <w:r w:rsidR="00DE69E3" w:rsidRPr="00DE69E3">
        <w:rPr>
          <w:rFonts w:cs="Simplified Arabic" w:hint="cs"/>
          <w:color w:val="000000"/>
          <w:sz w:val="32"/>
          <w:szCs w:val="32"/>
          <w:rtl/>
        </w:rPr>
        <w:t xml:space="preserve"> الثقافية </w:t>
      </w:r>
      <w:r w:rsidR="00DE69E3" w:rsidRPr="005E52CF">
        <w:rPr>
          <w:rFonts w:cstheme="majorBidi"/>
          <w:b/>
          <w:bCs/>
          <w:color w:val="000000"/>
          <w:sz w:val="32"/>
          <w:szCs w:val="32"/>
        </w:rPr>
        <w:t>"</w:t>
      </w:r>
      <w:r w:rsidR="00DE69E3" w:rsidRPr="0031732C">
        <w:rPr>
          <w:rFonts w:cstheme="majorBidi"/>
          <w:b/>
          <w:bCs/>
          <w:color w:val="000000"/>
          <w:sz w:val="28"/>
          <w:szCs w:val="28"/>
        </w:rPr>
        <w:t>Language</w:t>
      </w:r>
      <w:r w:rsidR="00DE69E3" w:rsidRPr="005E52CF">
        <w:rPr>
          <w:rFonts w:cstheme="majorBidi"/>
          <w:b/>
          <w:bCs/>
          <w:color w:val="000000"/>
          <w:sz w:val="32"/>
          <w:szCs w:val="32"/>
        </w:rPr>
        <w:t xml:space="preserve"> </w:t>
      </w:r>
      <w:r w:rsidR="00DE69E3" w:rsidRPr="0031732C">
        <w:rPr>
          <w:rFonts w:cstheme="majorBidi"/>
          <w:b/>
          <w:bCs/>
          <w:color w:val="000000"/>
          <w:sz w:val="28"/>
          <w:szCs w:val="28"/>
        </w:rPr>
        <w:t>and</w:t>
      </w:r>
      <w:r w:rsidR="00DE69E3" w:rsidRPr="00DE69E3">
        <w:rPr>
          <w:rFonts w:cs="Simplified Arabic"/>
          <w:color w:val="000000"/>
          <w:sz w:val="32"/>
          <w:szCs w:val="32"/>
        </w:rPr>
        <w:t xml:space="preserve"> </w:t>
      </w:r>
      <w:r w:rsidR="00DE69E3" w:rsidRPr="0031732C">
        <w:rPr>
          <w:rFonts w:cstheme="majorBidi"/>
          <w:b/>
          <w:bCs/>
          <w:color w:val="000000"/>
          <w:sz w:val="28"/>
          <w:szCs w:val="28"/>
        </w:rPr>
        <w:t>Culture</w:t>
      </w:r>
      <w:r w:rsidR="005E52CF">
        <w:rPr>
          <w:rFonts w:cstheme="majorBidi" w:hint="cs"/>
          <w:b/>
          <w:bCs/>
          <w:color w:val="000000"/>
          <w:sz w:val="32"/>
          <w:szCs w:val="32"/>
          <w:rtl/>
        </w:rPr>
        <w:t xml:space="preserve"> </w:t>
      </w:r>
      <w:r w:rsidR="00DE69E3" w:rsidRPr="00DE69E3">
        <w:rPr>
          <w:rFonts w:cs="Simplified Arabic" w:hint="cs"/>
          <w:color w:val="000000"/>
          <w:sz w:val="32"/>
          <w:szCs w:val="32"/>
          <w:rtl/>
        </w:rPr>
        <w:t xml:space="preserve">في سنة </w:t>
      </w:r>
      <w:r w:rsidR="005E52CF" w:rsidRPr="00985470">
        <w:rPr>
          <w:rFonts w:cstheme="majorBidi"/>
          <w:b/>
          <w:bCs/>
          <w:color w:val="000000"/>
          <w:sz w:val="28"/>
          <w:szCs w:val="28"/>
          <w:rtl/>
        </w:rPr>
        <w:t>1940</w:t>
      </w:r>
      <w:r w:rsidR="005E52CF">
        <w:rPr>
          <w:rFonts w:cs="Simplified Arabic" w:hint="cs"/>
          <w:color w:val="000000"/>
          <w:sz w:val="32"/>
          <w:szCs w:val="32"/>
          <w:rtl/>
        </w:rPr>
        <w:t>م</w:t>
      </w:r>
      <w:r w:rsidR="00DE69E3" w:rsidRPr="00DE69E3">
        <w:rPr>
          <w:rFonts w:cs="Simplified Arabic" w:hint="cs"/>
          <w:color w:val="000000"/>
          <w:sz w:val="32"/>
          <w:szCs w:val="32"/>
          <w:rtl/>
        </w:rPr>
        <w:t xml:space="preserve">. وهو التاريخ الذي اعتبره أغلب الباحثين بأنه تاريخ ظهور ونشأة الأنثروبولوجيا الثقافية، تماشيا مع إنجازات </w:t>
      </w:r>
      <w:r w:rsidR="00DE69E3" w:rsidRPr="00F801C4">
        <w:rPr>
          <w:rFonts w:cs="Simplified Arabic" w:hint="cs"/>
          <w:b/>
          <w:bCs/>
          <w:color w:val="000000"/>
          <w:sz w:val="32"/>
          <w:szCs w:val="32"/>
          <w:rtl/>
        </w:rPr>
        <w:t>بواس</w:t>
      </w:r>
      <w:r w:rsidR="00DE69E3" w:rsidRPr="00DE69E3">
        <w:rPr>
          <w:rFonts w:cs="Simplified Arabic" w:hint="cs"/>
          <w:color w:val="000000"/>
          <w:sz w:val="32"/>
          <w:szCs w:val="32"/>
          <w:rtl/>
        </w:rPr>
        <w:t xml:space="preserve"> في حقل الأنثروبولوجيا</w:t>
      </w:r>
      <w:r w:rsidR="00DE69E3" w:rsidRPr="00DE69E3">
        <w:rPr>
          <w:rFonts w:cs="Simplified Arabic" w:hint="cs"/>
          <w:color w:val="000000"/>
          <w:sz w:val="32"/>
          <w:szCs w:val="32"/>
        </w:rPr>
        <w:t>.</w:t>
      </w:r>
      <w:r w:rsidR="005E52CF" w:rsidRPr="00DE69E3">
        <w:rPr>
          <w:rFonts w:cs="Simplified Arabic" w:hint="cs"/>
          <w:color w:val="000000"/>
          <w:sz w:val="32"/>
          <w:szCs w:val="32"/>
          <w:rtl/>
        </w:rPr>
        <w:t xml:space="preserve"> </w:t>
      </w:r>
      <w:r w:rsidR="00DE69E3" w:rsidRPr="00DE69E3">
        <w:rPr>
          <w:rFonts w:cs="Simplified Arabic" w:hint="cs"/>
          <w:color w:val="000000"/>
          <w:sz w:val="32"/>
          <w:szCs w:val="32"/>
          <w:rtl/>
        </w:rPr>
        <w:t>لأن أفكاره هي بمثابة ثورة في العلوم الإنسانية والاجتماعية، وكرد فعل قاس للعنصرية والفروق الفيزيولوجية، فكل الأف ا رد متساوون في كسب وإنتاج المعرفة، والتعاون هو نتيجة لعوامل تاريخية واجتماعية وثقافية</w:t>
      </w:r>
      <w:r w:rsidR="00DD2599" w:rsidRPr="00F769C9">
        <w:rPr>
          <w:rStyle w:val="Appelnotedebasdep"/>
          <w:rFonts w:ascii="ae_AlMohanad" w:hAnsi="ae_AlMohanad" w:cs="Simplified Arabic"/>
          <w:sz w:val="32"/>
          <w:szCs w:val="32"/>
          <w:rtl/>
          <w:lang w:bidi="ar-DZ"/>
        </w:rPr>
        <w:footnoteReference w:id="11"/>
      </w:r>
      <w:r w:rsidR="00DE69E3">
        <w:rPr>
          <w:rFonts w:cs="Simplified Arabic" w:hint="cs"/>
          <w:color w:val="000000"/>
          <w:sz w:val="32"/>
          <w:szCs w:val="32"/>
          <w:rtl/>
        </w:rPr>
        <w:t>.</w:t>
      </w:r>
      <w:r w:rsidR="005E52CF">
        <w:rPr>
          <w:rFonts w:cs="Simplified Arabic" w:hint="cs"/>
          <w:color w:val="000000"/>
          <w:sz w:val="32"/>
          <w:szCs w:val="32"/>
          <w:rtl/>
        </w:rPr>
        <w:t xml:space="preserve"> </w:t>
      </w:r>
      <w:r w:rsidR="00F801C4">
        <w:rPr>
          <w:rFonts w:cs="Simplified Arabic" w:hint="cs"/>
          <w:color w:val="000000"/>
          <w:sz w:val="32"/>
          <w:szCs w:val="32"/>
          <w:rtl/>
        </w:rPr>
        <w:tab/>
      </w:r>
    </w:p>
    <w:p w:rsidR="00C341CD" w:rsidRDefault="003B4458" w:rsidP="00C341CD">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B4458">
        <w:rPr>
          <w:rFonts w:cs="Simplified Arabic" w:hint="cs"/>
          <w:color w:val="000000"/>
          <w:sz w:val="32"/>
          <w:szCs w:val="32"/>
          <w:rtl/>
        </w:rPr>
        <w:t>ومن أهم الانتقادات الموجهة لهذه النظرية رغم أهميتها وقيمتها العلمية وشهرتها في الحقول النظرية المعرفية، إلا أنها أنقصت من الكيان الإنساني وجعلته مجرد مستقبل للمنتوجات الثقافية، دون التركيز على هذا الكائن البشري الذي بإمكانه الوصول إلى أوسع الصور الثقافية، فضلا عن تجاهلها للعوائق المادية والمعنوية التي تقف حاجزا للانتشار</w:t>
      </w:r>
      <w:r>
        <w:rPr>
          <w:rFonts w:cs="Simplified Arabic" w:hint="cs"/>
          <w:color w:val="000000"/>
          <w:sz w:val="32"/>
          <w:szCs w:val="32"/>
          <w:rtl/>
        </w:rPr>
        <w:t>.</w:t>
      </w:r>
    </w:p>
    <w:p w:rsidR="00C341CD" w:rsidRDefault="00C341CD" w:rsidP="00B36E88">
      <w:pPr>
        <w:jc w:val="both"/>
        <w:rPr>
          <w:rFonts w:cs="Simplified Arabic"/>
          <w:color w:val="000000"/>
          <w:sz w:val="32"/>
          <w:szCs w:val="32"/>
          <w:rtl/>
        </w:rPr>
      </w:pPr>
      <w:bookmarkStart w:id="0" w:name="_GoBack"/>
      <w:bookmarkEnd w:id="0"/>
    </w:p>
    <w:sectPr w:rsidR="00C341CD" w:rsidSect="00D1765B">
      <w:footerReference w:type="first" r:id="rId8"/>
      <w:footnotePr>
        <w:numRestart w:val="eachPage"/>
      </w:footnotePr>
      <w:pgSz w:w="11906" w:h="16838"/>
      <w:pgMar w:top="1134"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01" w:rsidRDefault="006E3901" w:rsidP="00094381">
      <w:pPr>
        <w:spacing w:after="0" w:line="240" w:lineRule="auto"/>
      </w:pPr>
      <w:r>
        <w:separator/>
      </w:r>
    </w:p>
  </w:endnote>
  <w:endnote w:type="continuationSeparator" w:id="0">
    <w:p w:rsidR="006E3901" w:rsidRDefault="006E3901" w:rsidP="0009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oType Naskh Variants">
    <w:altName w:val="Times New Roman"/>
    <w:charset w:val="B2"/>
    <w:family w:val="auto"/>
    <w:pitch w:val="variable"/>
    <w:sig w:usb0="00002000" w:usb1="00000000" w:usb2="00000000" w:usb3="00000000" w:csb0="00000040" w:csb1="00000000"/>
  </w:font>
  <w:font w:name="SimplifiedArabic-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5B" w:rsidRDefault="00D176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01" w:rsidRDefault="006E3901" w:rsidP="00094381">
      <w:pPr>
        <w:spacing w:after="0" w:line="240" w:lineRule="auto"/>
      </w:pPr>
      <w:r>
        <w:separator/>
      </w:r>
    </w:p>
  </w:footnote>
  <w:footnote w:type="continuationSeparator" w:id="0">
    <w:p w:rsidR="006E3901" w:rsidRDefault="006E3901" w:rsidP="00094381">
      <w:pPr>
        <w:spacing w:after="0" w:line="240" w:lineRule="auto"/>
      </w:pPr>
      <w:r>
        <w:continuationSeparator/>
      </w:r>
    </w:p>
  </w:footnote>
  <w:footnote w:id="1">
    <w:p w:rsidR="003D4935" w:rsidRPr="008511A1" w:rsidRDefault="003D4935" w:rsidP="001258A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311D24">
        <w:rPr>
          <w:rFonts w:cs="Times New Roman"/>
          <w:color w:val="000000"/>
          <w:szCs w:val="24"/>
          <w:rtl/>
        </w:rPr>
        <w:tab/>
      </w:r>
      <w:r>
        <w:rPr>
          <w:rFonts w:cs="Times New Roman" w:hint="cs"/>
          <w:color w:val="000000"/>
          <w:szCs w:val="24"/>
          <w:rtl/>
        </w:rPr>
        <w:t xml:space="preserve">حسين فهيم، </w:t>
      </w:r>
      <w:r w:rsidRPr="001258A0">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158، 159.</w:t>
      </w:r>
    </w:p>
  </w:footnote>
  <w:footnote w:id="2">
    <w:p w:rsidR="003D4935" w:rsidRPr="008511A1" w:rsidRDefault="003D4935" w:rsidP="001258A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258A0">
        <w:rPr>
          <w:rFonts w:cs="Times New Roman"/>
          <w:color w:val="000000"/>
          <w:szCs w:val="24"/>
          <w:rtl/>
        </w:rPr>
        <w:tab/>
        <w:t xml:space="preserve">حسن شحاتة سعفان، </w:t>
      </w:r>
      <w:r w:rsidRPr="001258A0">
        <w:rPr>
          <w:rFonts w:cs="Times New Roman"/>
          <w:b/>
          <w:bCs/>
          <w:color w:val="000000"/>
          <w:szCs w:val="24"/>
          <w:rtl/>
        </w:rPr>
        <w:t>دراسات في علم الإنسان</w:t>
      </w:r>
      <w:r w:rsidRPr="001258A0">
        <w:rPr>
          <w:rFonts w:cs="Times New Roman"/>
          <w:color w:val="000000"/>
          <w:szCs w:val="24"/>
          <w:rtl/>
        </w:rPr>
        <w:t>، دار الن</w:t>
      </w:r>
      <w:r>
        <w:rPr>
          <w:rFonts w:cs="Times New Roman"/>
          <w:color w:val="000000"/>
          <w:szCs w:val="24"/>
          <w:rtl/>
        </w:rPr>
        <w:t>هضة العربية، القاهرة- مصر، 1973</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145.</w:t>
      </w:r>
    </w:p>
  </w:footnote>
  <w:footnote w:id="3">
    <w:p w:rsidR="003D4935" w:rsidRPr="008511A1" w:rsidRDefault="003D4935" w:rsidP="001258A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258A0">
        <w:rPr>
          <w:rFonts w:cs="Times New Roman"/>
          <w:color w:val="000000"/>
          <w:szCs w:val="24"/>
          <w:rtl/>
        </w:rPr>
        <w:tab/>
      </w:r>
      <w:r>
        <w:rPr>
          <w:rFonts w:cs="Times New Roman" w:hint="cs"/>
          <w:color w:val="000000"/>
          <w:szCs w:val="24"/>
          <w:rtl/>
        </w:rPr>
        <w:t xml:space="preserve">جاك لومار، </w:t>
      </w:r>
      <w:r w:rsidRPr="001258A0">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145.</w:t>
      </w:r>
    </w:p>
  </w:footnote>
  <w:footnote w:id="4">
    <w:p w:rsidR="003D4935" w:rsidRPr="008511A1" w:rsidRDefault="003D4935" w:rsidP="001258A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258A0">
        <w:rPr>
          <w:rFonts w:cs="Times New Roman"/>
          <w:color w:val="000000"/>
          <w:szCs w:val="24"/>
          <w:rtl/>
        </w:rPr>
        <w:tab/>
        <w:t xml:space="preserve">عاطف وصفي، </w:t>
      </w:r>
      <w:r w:rsidRPr="001258A0">
        <w:rPr>
          <w:rFonts w:cs="Times New Roman"/>
          <w:b/>
          <w:bCs/>
          <w:color w:val="000000"/>
          <w:szCs w:val="24"/>
          <w:rtl/>
        </w:rPr>
        <w:t>الأنثروبولوجيا الثقافية -دراسة ميدانية للجالية الإسلامية بمدينة ديربورن الأمريكية-</w:t>
      </w:r>
      <w:r w:rsidRPr="001258A0">
        <w:rPr>
          <w:rFonts w:cs="Times New Roman"/>
          <w:color w:val="000000"/>
          <w:szCs w:val="24"/>
          <w:rtl/>
        </w:rPr>
        <w:t>، دار النهضة العربية، بيروت- لبنان، د.س.</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43.</w:t>
      </w:r>
    </w:p>
  </w:footnote>
  <w:footnote w:id="5">
    <w:p w:rsidR="003D4935" w:rsidRPr="008511A1" w:rsidRDefault="003D4935" w:rsidP="001258A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258A0">
        <w:rPr>
          <w:rFonts w:cs="Times New Roman"/>
          <w:color w:val="000000"/>
          <w:szCs w:val="24"/>
          <w:rtl/>
        </w:rPr>
        <w:tab/>
        <w:t xml:space="preserve">جان فرانسوا دورتيه، </w:t>
      </w:r>
      <w:r w:rsidRPr="001258A0">
        <w:rPr>
          <w:rFonts w:cs="Times New Roman"/>
          <w:b/>
          <w:bCs/>
          <w:color w:val="000000"/>
          <w:szCs w:val="24"/>
          <w:rtl/>
        </w:rPr>
        <w:t>معجم العلوم الإنسانية</w:t>
      </w:r>
      <w:r w:rsidRPr="001258A0">
        <w:rPr>
          <w:rFonts w:cs="Times New Roman"/>
          <w:color w:val="000000"/>
          <w:szCs w:val="24"/>
          <w:rtl/>
        </w:rPr>
        <w:t>، ترجمة جورج كتورة، المؤسسة الجامعية للدراسات والنشر والتوزيع، أبو ظبي- الإمارات العربية المتحدة، 2009</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583.</w:t>
      </w:r>
    </w:p>
  </w:footnote>
  <w:footnote w:id="6">
    <w:p w:rsidR="003D4935" w:rsidRPr="008511A1" w:rsidRDefault="003D4935" w:rsidP="00B3427C">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1258A0">
        <w:rPr>
          <w:rFonts w:cs="Times New Roman"/>
          <w:color w:val="000000"/>
          <w:szCs w:val="24"/>
          <w:rtl/>
        </w:rPr>
        <w:tab/>
        <w:t xml:space="preserve">عاطف وصفي، </w:t>
      </w:r>
      <w:r w:rsidRPr="001258A0">
        <w:rPr>
          <w:rFonts w:cs="Times New Roman"/>
          <w:b/>
          <w:bCs/>
          <w:color w:val="000000"/>
          <w:szCs w:val="24"/>
          <w:rtl/>
        </w:rPr>
        <w:t>الأنثروبولوجيا الثقافية -دراسة ميدانية للجالية الإسلامية بمدينة ديربورن الأمريكية-</w:t>
      </w:r>
      <w:r w:rsidRPr="001258A0">
        <w:rPr>
          <w:rFonts w:cs="Times New Roman"/>
          <w:color w:val="000000"/>
          <w:szCs w:val="24"/>
          <w:rtl/>
        </w:rPr>
        <w:t>،</w:t>
      </w:r>
      <w:r>
        <w:rPr>
          <w:rFonts w:cs="Times New Roman" w:hint="cs"/>
          <w:color w:val="000000"/>
          <w:szCs w:val="24"/>
          <w:rtl/>
        </w:rPr>
        <w:t xml:space="preserve"> </w:t>
      </w:r>
      <w:r w:rsidRPr="00B3427C">
        <w:rPr>
          <w:rFonts w:cs="Times New Roman" w:hint="cs"/>
          <w:b/>
          <w:bCs/>
          <w:color w:val="000000"/>
          <w:szCs w:val="24"/>
          <w:rtl/>
        </w:rPr>
        <w:t>مرجع</w:t>
      </w:r>
      <w:r>
        <w:rPr>
          <w:rFonts w:cs="Times New Roman" w:hint="cs"/>
          <w:color w:val="000000"/>
          <w:szCs w:val="24"/>
          <w:rtl/>
        </w:rPr>
        <w:t xml:space="preserve"> </w:t>
      </w:r>
      <w:r w:rsidRPr="00B3427C">
        <w:rPr>
          <w:rFonts w:cs="Times New Roman" w:hint="cs"/>
          <w:b/>
          <w:bCs/>
          <w:color w:val="000000"/>
          <w:szCs w:val="24"/>
          <w:rtl/>
        </w:rPr>
        <w:t>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43.</w:t>
      </w:r>
    </w:p>
  </w:footnote>
  <w:footnote w:id="7">
    <w:p w:rsidR="003D4935" w:rsidRPr="008511A1" w:rsidRDefault="003D4935" w:rsidP="00B3427C">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B3427C">
        <w:rPr>
          <w:rFonts w:cs="Times New Roman"/>
          <w:color w:val="000000"/>
          <w:szCs w:val="24"/>
          <w:rtl/>
        </w:rPr>
        <w:tab/>
        <w:t xml:space="preserve">أسامة النور، أبوبكر شلابي، </w:t>
      </w:r>
      <w:r w:rsidRPr="00B3427C">
        <w:rPr>
          <w:rFonts w:cs="Times New Roman"/>
          <w:b/>
          <w:bCs/>
          <w:color w:val="000000"/>
          <w:szCs w:val="24"/>
          <w:rtl/>
        </w:rPr>
        <w:t>الأنثروبولوجيا العامة- فروعها واتجاهاتها العلمية وطرق بحثها-</w:t>
      </w:r>
      <w:r w:rsidRPr="00B3427C">
        <w:rPr>
          <w:rFonts w:cs="Times New Roman"/>
          <w:color w:val="000000"/>
          <w:szCs w:val="24"/>
          <w:rtl/>
        </w:rPr>
        <w:t>، المركز القومي للبحوث والدراسات العلمية، طربلس- ليبيا، 2002.</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63.</w:t>
      </w:r>
    </w:p>
  </w:footnote>
  <w:footnote w:id="8">
    <w:p w:rsidR="003D4935" w:rsidRPr="008511A1" w:rsidRDefault="003D4935" w:rsidP="0062583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2583E">
        <w:rPr>
          <w:rFonts w:cs="Times New Roman"/>
          <w:color w:val="000000"/>
          <w:szCs w:val="24"/>
          <w:rtl/>
        </w:rPr>
        <w:tab/>
        <w:t>خواجة عبد العزيز بن محمد</w:t>
      </w:r>
      <w:r>
        <w:rPr>
          <w:rFonts w:cs="Times New Roman" w:hint="cs"/>
          <w:color w:val="000000"/>
          <w:szCs w:val="24"/>
          <w:rtl/>
        </w:rPr>
        <w:t xml:space="preserve">، مرجع سايق، </w:t>
      </w:r>
      <w:r w:rsidRPr="008511A1">
        <w:rPr>
          <w:rFonts w:cs="Times New Roman" w:hint="cs"/>
          <w:color w:val="000000"/>
          <w:szCs w:val="24"/>
          <w:rtl/>
        </w:rPr>
        <w:t>ص</w:t>
      </w:r>
      <w:r>
        <w:rPr>
          <w:rFonts w:cs="Times New Roman" w:hint="cs"/>
          <w:color w:val="000000"/>
          <w:szCs w:val="24"/>
          <w:rtl/>
        </w:rPr>
        <w:t xml:space="preserve"> 53، 54.</w:t>
      </w:r>
    </w:p>
  </w:footnote>
  <w:footnote w:id="9">
    <w:p w:rsidR="003D4935" w:rsidRPr="008511A1" w:rsidRDefault="003D4935" w:rsidP="00A47880">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8616D">
        <w:rPr>
          <w:rFonts w:cs="Times New Roman"/>
          <w:color w:val="000000"/>
          <w:szCs w:val="24"/>
          <w:rtl/>
        </w:rPr>
        <w:tab/>
        <w:t xml:space="preserve">ميشيل مان،  </w:t>
      </w:r>
      <w:r w:rsidRPr="0088616D">
        <w:rPr>
          <w:rFonts w:cs="Times New Roman"/>
          <w:b/>
          <w:bCs/>
          <w:color w:val="000000"/>
          <w:szCs w:val="24"/>
          <w:rtl/>
        </w:rPr>
        <w:t>موسوعة العلوم الاجتماعية</w:t>
      </w:r>
      <w:r w:rsidRPr="0088616D">
        <w:rPr>
          <w:rFonts w:cs="Times New Roman"/>
          <w:color w:val="000000"/>
          <w:szCs w:val="24"/>
          <w:rtl/>
        </w:rPr>
        <w:t xml:space="preserve">، ترجمة: عادل مختار الهواري، سعيد عبد العزيز مصلوح، دار المعرفة </w:t>
      </w:r>
      <w:r>
        <w:rPr>
          <w:rFonts w:cs="Times New Roman"/>
          <w:color w:val="000000"/>
          <w:szCs w:val="24"/>
          <w:rtl/>
        </w:rPr>
        <w:t>الجامعية، الإسكندرية- مصر، 1999</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35.</w:t>
      </w:r>
    </w:p>
  </w:footnote>
  <w:footnote w:id="10">
    <w:p w:rsidR="003D4935" w:rsidRPr="008511A1" w:rsidRDefault="003D4935" w:rsidP="008C6978">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C6978">
        <w:rPr>
          <w:rFonts w:cs="Times New Roman"/>
          <w:color w:val="000000"/>
          <w:szCs w:val="24"/>
          <w:rtl/>
        </w:rPr>
        <w:tab/>
        <w:t xml:space="preserve">وسام العثمان، </w:t>
      </w:r>
      <w:r w:rsidRPr="008C6978">
        <w:rPr>
          <w:rFonts w:cs="Times New Roman"/>
          <w:b/>
          <w:bCs/>
          <w:color w:val="000000"/>
          <w:szCs w:val="24"/>
          <w:rtl/>
        </w:rPr>
        <w:t>المدخل إلى الأنثروبولوجيا</w:t>
      </w:r>
      <w:r w:rsidRPr="008C6978">
        <w:rPr>
          <w:rFonts w:cs="Times New Roman"/>
          <w:color w:val="000000"/>
          <w:szCs w:val="24"/>
          <w:rtl/>
        </w:rPr>
        <w:t>، الأهالي للطباعة وال</w:t>
      </w:r>
      <w:r>
        <w:rPr>
          <w:rFonts w:cs="Times New Roman"/>
          <w:color w:val="000000"/>
          <w:szCs w:val="24"/>
          <w:rtl/>
        </w:rPr>
        <w:t>نشر والتوزيع، دمشق- سوريا، 2002</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48، 49.</w:t>
      </w:r>
    </w:p>
  </w:footnote>
  <w:footnote w:id="11">
    <w:p w:rsidR="003D4935" w:rsidRPr="008511A1" w:rsidRDefault="003D4935" w:rsidP="00AD4A6B">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DD2599">
        <w:rPr>
          <w:rFonts w:cs="Times New Roman"/>
          <w:color w:val="000000"/>
          <w:szCs w:val="24"/>
          <w:rtl/>
        </w:rPr>
        <w:tab/>
        <w:t xml:space="preserve">علاء جواد كاظم، </w:t>
      </w:r>
      <w:r w:rsidRPr="00DD2599">
        <w:rPr>
          <w:rFonts w:cs="Times New Roman"/>
          <w:b/>
          <w:bCs/>
          <w:color w:val="000000"/>
          <w:szCs w:val="24"/>
          <w:rtl/>
        </w:rPr>
        <w:t>الفرد والمصير-بحث في الأنثروبولوجيا الثقافية-</w:t>
      </w:r>
      <w:r w:rsidRPr="00DD2599">
        <w:rPr>
          <w:rFonts w:cs="Times New Roman"/>
          <w:color w:val="000000"/>
          <w:szCs w:val="24"/>
          <w:rtl/>
        </w:rPr>
        <w:t>، التنوير للطباعة والن</w:t>
      </w:r>
      <w:r>
        <w:rPr>
          <w:rFonts w:cs="Times New Roman"/>
          <w:color w:val="000000"/>
          <w:szCs w:val="24"/>
          <w:rtl/>
        </w:rPr>
        <w:t>شر والتوزيع، بيروت- لبنان، 2011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699D"/>
    <w:multiLevelType w:val="hybridMultilevel"/>
    <w:tmpl w:val="16645034"/>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4A42669"/>
    <w:multiLevelType w:val="multilevel"/>
    <w:tmpl w:val="A7062314"/>
    <w:lvl w:ilvl="0">
      <w:start w:val="1"/>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1"/>
      <w:numFmt w:val="decimal"/>
      <w:lvlText w:val="%1-%2-%3"/>
      <w:lvlJc w:val="left"/>
      <w:pPr>
        <w:ind w:left="1646" w:hanging="1080"/>
      </w:pPr>
      <w:rPr>
        <w:rFonts w:asciiTheme="majorBidi" w:hAnsiTheme="majorBidi" w:cstheme="majorBidi" w:hint="default"/>
        <w:b/>
        <w:bCs/>
        <w:sz w:val="28"/>
        <w:szCs w:val="24"/>
      </w:rPr>
    </w:lvl>
    <w:lvl w:ilvl="3">
      <w:start w:val="1"/>
      <w:numFmt w:val="decimal"/>
      <w:lvlText w:val="%1-%2-%3.%4"/>
      <w:lvlJc w:val="left"/>
      <w:pPr>
        <w:ind w:left="2289" w:hanging="1440"/>
      </w:pPr>
      <w:rPr>
        <w:rFonts w:hint="default"/>
      </w:rPr>
    </w:lvl>
    <w:lvl w:ilvl="4">
      <w:start w:val="1"/>
      <w:numFmt w:val="decimal"/>
      <w:lvlText w:val="%1-%2-%3.%4.%5"/>
      <w:lvlJc w:val="left"/>
      <w:pPr>
        <w:ind w:left="2932" w:hanging="1800"/>
      </w:pPr>
      <w:rPr>
        <w:rFonts w:hint="default"/>
      </w:rPr>
    </w:lvl>
    <w:lvl w:ilvl="5">
      <w:start w:val="1"/>
      <w:numFmt w:val="decimal"/>
      <w:lvlText w:val="%1-%2-%3.%4.%5.%6"/>
      <w:lvlJc w:val="left"/>
      <w:pPr>
        <w:ind w:left="3575" w:hanging="2160"/>
      </w:pPr>
      <w:rPr>
        <w:rFonts w:hint="default"/>
      </w:rPr>
    </w:lvl>
    <w:lvl w:ilvl="6">
      <w:start w:val="1"/>
      <w:numFmt w:val="decimal"/>
      <w:lvlText w:val="%1-%2-%3.%4.%5.%6.%7"/>
      <w:lvlJc w:val="left"/>
      <w:pPr>
        <w:ind w:left="4218" w:hanging="252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2">
    <w:nsid w:val="064A7B09"/>
    <w:multiLevelType w:val="multilevel"/>
    <w:tmpl w:val="E3E6A352"/>
    <w:lvl w:ilvl="0">
      <w:start w:val="1"/>
      <w:numFmt w:val="decimal"/>
      <w:lvlText w:val="%1"/>
      <w:lvlJc w:val="left"/>
      <w:pPr>
        <w:ind w:left="690" w:hanging="690"/>
      </w:pPr>
      <w:rPr>
        <w:rFonts w:hint="default"/>
      </w:rPr>
    </w:lvl>
    <w:lvl w:ilvl="1">
      <w:start w:val="4"/>
      <w:numFmt w:val="decimal"/>
      <w:lvlText w:val="%1-%2"/>
      <w:lvlJc w:val="left"/>
      <w:pPr>
        <w:ind w:left="690" w:hanging="69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CC21BF"/>
    <w:multiLevelType w:val="multilevel"/>
    <w:tmpl w:val="39363D8C"/>
    <w:lvl w:ilvl="0">
      <w:start w:val="3"/>
      <w:numFmt w:val="decimal"/>
      <w:lvlText w:val="%1"/>
      <w:lvlJc w:val="left"/>
      <w:pPr>
        <w:ind w:left="915" w:hanging="915"/>
      </w:pPr>
      <w:rPr>
        <w:rFonts w:hint="default"/>
      </w:rPr>
    </w:lvl>
    <w:lvl w:ilvl="1">
      <w:start w:val="1"/>
      <w:numFmt w:val="decimal"/>
      <w:lvlText w:val="%1-%2"/>
      <w:lvlJc w:val="left"/>
      <w:pPr>
        <w:ind w:left="1551" w:hanging="915"/>
      </w:pPr>
      <w:rPr>
        <w:rFonts w:hint="default"/>
      </w:rPr>
    </w:lvl>
    <w:lvl w:ilvl="2">
      <w:start w:val="1"/>
      <w:numFmt w:val="decimal"/>
      <w:lvlText w:val="%1-%2-%3"/>
      <w:lvlJc w:val="left"/>
      <w:pPr>
        <w:ind w:left="2352" w:hanging="1080"/>
      </w:pPr>
      <w:rPr>
        <w:rFonts w:asciiTheme="majorBidi" w:hAnsiTheme="majorBidi" w:cstheme="majorBidi" w:hint="default"/>
        <w:b/>
        <w:bCs/>
        <w:sz w:val="28"/>
        <w:szCs w:val="28"/>
      </w:rPr>
    </w:lvl>
    <w:lvl w:ilvl="3">
      <w:start w:val="1"/>
      <w:numFmt w:val="decimal"/>
      <w:lvlText w:val="%1-%2-%3.%4"/>
      <w:lvlJc w:val="left"/>
      <w:pPr>
        <w:ind w:left="2988" w:hanging="1080"/>
      </w:pPr>
      <w:rPr>
        <w:rFonts w:hint="default"/>
      </w:rPr>
    </w:lvl>
    <w:lvl w:ilvl="4">
      <w:start w:val="1"/>
      <w:numFmt w:val="decimal"/>
      <w:lvlText w:val="%1-%2-%3.%4.%5"/>
      <w:lvlJc w:val="left"/>
      <w:pPr>
        <w:ind w:left="3984" w:hanging="1440"/>
      </w:pPr>
      <w:rPr>
        <w:rFonts w:hint="default"/>
      </w:rPr>
    </w:lvl>
    <w:lvl w:ilvl="5">
      <w:start w:val="1"/>
      <w:numFmt w:val="decimal"/>
      <w:lvlText w:val="%1-%2-%3.%4.%5.%6"/>
      <w:lvlJc w:val="left"/>
      <w:pPr>
        <w:ind w:left="4980" w:hanging="1800"/>
      </w:pPr>
      <w:rPr>
        <w:rFonts w:hint="default"/>
      </w:rPr>
    </w:lvl>
    <w:lvl w:ilvl="6">
      <w:start w:val="1"/>
      <w:numFmt w:val="decimal"/>
      <w:lvlText w:val="%1-%2-%3.%4.%5.%6.%7"/>
      <w:lvlJc w:val="left"/>
      <w:pPr>
        <w:ind w:left="5976" w:hanging="2160"/>
      </w:pPr>
      <w:rPr>
        <w:rFonts w:hint="default"/>
      </w:rPr>
    </w:lvl>
    <w:lvl w:ilvl="7">
      <w:start w:val="1"/>
      <w:numFmt w:val="decimal"/>
      <w:lvlText w:val="%1-%2-%3.%4.%5.%6.%7.%8"/>
      <w:lvlJc w:val="left"/>
      <w:pPr>
        <w:ind w:left="6612" w:hanging="2160"/>
      </w:pPr>
      <w:rPr>
        <w:rFonts w:hint="default"/>
      </w:rPr>
    </w:lvl>
    <w:lvl w:ilvl="8">
      <w:start w:val="1"/>
      <w:numFmt w:val="decimal"/>
      <w:lvlText w:val="%1-%2-%3.%4.%5.%6.%7.%8.%9"/>
      <w:lvlJc w:val="left"/>
      <w:pPr>
        <w:ind w:left="7608" w:hanging="2520"/>
      </w:pPr>
      <w:rPr>
        <w:rFonts w:hint="default"/>
      </w:rPr>
    </w:lvl>
  </w:abstractNum>
  <w:abstractNum w:abstractNumId="4">
    <w:nsid w:val="091D5875"/>
    <w:multiLevelType w:val="hybridMultilevel"/>
    <w:tmpl w:val="5A26C874"/>
    <w:lvl w:ilvl="0" w:tplc="464EA04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14B2236"/>
    <w:multiLevelType w:val="multilevel"/>
    <w:tmpl w:val="05BE868E"/>
    <w:lvl w:ilvl="0">
      <w:start w:val="1"/>
      <w:numFmt w:val="decimal"/>
      <w:lvlText w:val="%1"/>
      <w:lvlJc w:val="left"/>
      <w:pPr>
        <w:ind w:left="660" w:hanging="660"/>
      </w:pPr>
      <w:rPr>
        <w:rFonts w:hint="default"/>
      </w:rPr>
    </w:lvl>
    <w:lvl w:ilvl="1">
      <w:start w:val="1"/>
      <w:numFmt w:val="decimal"/>
      <w:lvlText w:val="%1-%2"/>
      <w:lvlJc w:val="left"/>
      <w:pPr>
        <w:ind w:left="1080" w:hanging="1080"/>
      </w:pPr>
      <w:rPr>
        <w:rFonts w:asciiTheme="majorBidi" w:hAnsiTheme="majorBidi" w:cstheme="majorBidi" w:hint="default"/>
        <w:b/>
        <w:bCs/>
        <w:sz w:val="24"/>
        <w:szCs w:val="24"/>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6">
    <w:nsid w:val="12171F15"/>
    <w:multiLevelType w:val="hybridMultilevel"/>
    <w:tmpl w:val="2070D5D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12E91DE3"/>
    <w:multiLevelType w:val="hybridMultilevel"/>
    <w:tmpl w:val="63229ABA"/>
    <w:lvl w:ilvl="0" w:tplc="BCEA17D4">
      <w:start w:val="1"/>
      <w:numFmt w:val="decimal"/>
      <w:lvlText w:val="%1-"/>
      <w:lvlJc w:val="left"/>
      <w:pPr>
        <w:ind w:left="1069"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8">
    <w:nsid w:val="14EF4DF9"/>
    <w:multiLevelType w:val="hybridMultilevel"/>
    <w:tmpl w:val="64B29FF6"/>
    <w:lvl w:ilvl="0" w:tplc="0D9ED3C0">
      <w:start w:val="1"/>
      <w:numFmt w:val="bullet"/>
      <w:lvlText w:val=""/>
      <w:lvlJc w:val="left"/>
      <w:pPr>
        <w:ind w:left="1287" w:hanging="360"/>
      </w:pPr>
      <w:rPr>
        <w:rFonts w:ascii="Wingdings" w:hAnsi="Wingdings"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16CF2A37"/>
    <w:multiLevelType w:val="multilevel"/>
    <w:tmpl w:val="7196F162"/>
    <w:lvl w:ilvl="0">
      <w:start w:val="1"/>
      <w:numFmt w:val="decimal"/>
      <w:lvlText w:val="%1"/>
      <w:lvlJc w:val="left"/>
      <w:pPr>
        <w:ind w:left="660" w:hanging="660"/>
      </w:pPr>
      <w:rPr>
        <w:rFonts w:hint="default"/>
      </w:rPr>
    </w:lvl>
    <w:lvl w:ilvl="1">
      <w:start w:val="1"/>
      <w:numFmt w:val="decimal"/>
      <w:lvlText w:val="%1-%2"/>
      <w:lvlJc w:val="left"/>
      <w:pPr>
        <w:ind w:left="1078" w:hanging="1080"/>
      </w:pPr>
      <w:rPr>
        <w:rFonts w:hint="default"/>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10">
    <w:nsid w:val="1B681838"/>
    <w:multiLevelType w:val="hybridMultilevel"/>
    <w:tmpl w:val="02F4AFDA"/>
    <w:lvl w:ilvl="0" w:tplc="E0AEF01C">
      <w:start w:val="1"/>
      <w:numFmt w:val="bullet"/>
      <w:lvlText w:val=""/>
      <w:lvlJc w:val="left"/>
      <w:pPr>
        <w:ind w:left="1287"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FE164E"/>
    <w:multiLevelType w:val="hybridMultilevel"/>
    <w:tmpl w:val="A18CE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2DB650FF"/>
    <w:multiLevelType w:val="hybridMultilevel"/>
    <w:tmpl w:val="41CCB398"/>
    <w:lvl w:ilvl="0" w:tplc="1B2E3BBA">
      <w:start w:val="1"/>
      <w:numFmt w:val="decimal"/>
      <w:lvlText w:val="%1-"/>
      <w:lvlJc w:val="left"/>
      <w:pPr>
        <w:ind w:left="720" w:hanging="360"/>
      </w:pPr>
      <w:rPr>
        <w:rFonts w:asciiTheme="majorBidi" w:hAnsiTheme="majorBidi" w:cstheme="majorBidi" w:hint="default"/>
        <w:b/>
        <w:bCs/>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2FCE3D9B"/>
    <w:multiLevelType w:val="hybridMultilevel"/>
    <w:tmpl w:val="AFAAA02E"/>
    <w:lvl w:ilvl="0" w:tplc="F38E3F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236104"/>
    <w:multiLevelType w:val="hybridMultilevel"/>
    <w:tmpl w:val="5D588318"/>
    <w:lvl w:ilvl="0" w:tplc="A0C8AB56">
      <w:start w:val="1"/>
      <w:numFmt w:val="decimal"/>
      <w:lvlText w:val="%1-"/>
      <w:lvlJc w:val="left"/>
      <w:pPr>
        <w:ind w:left="927" w:hanging="360"/>
      </w:pPr>
      <w:rPr>
        <w:rFonts w:asciiTheme="majorBidi" w:hAnsiTheme="majorBidi" w:cstheme="majorBidi" w:hint="default"/>
        <w:b w:val="0"/>
        <w:bCs/>
        <w:color w:val="00000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93E2E3F"/>
    <w:multiLevelType w:val="hybridMultilevel"/>
    <w:tmpl w:val="9CFE54CA"/>
    <w:lvl w:ilvl="0" w:tplc="F13E83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F17543"/>
    <w:multiLevelType w:val="multilevel"/>
    <w:tmpl w:val="94227B66"/>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sz w:val="28"/>
        <w:szCs w:val="24"/>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abstractNum w:abstractNumId="18">
    <w:nsid w:val="403A3AEF"/>
    <w:multiLevelType w:val="hybridMultilevel"/>
    <w:tmpl w:val="9DF2C75C"/>
    <w:lvl w:ilvl="0" w:tplc="4BDCBC0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404A1F0A"/>
    <w:multiLevelType w:val="multilevel"/>
    <w:tmpl w:val="ECD2F120"/>
    <w:lvl w:ilvl="0">
      <w:start w:val="1"/>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asciiTheme="majorBidi" w:hAnsiTheme="majorBidi" w:cstheme="majorBidi" w:hint="default"/>
        <w:b/>
        <w:bCs/>
        <w:sz w:val="24"/>
        <w:szCs w:val="24"/>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49AA3664"/>
    <w:multiLevelType w:val="hybridMultilevel"/>
    <w:tmpl w:val="8CAE7B0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ACF300D"/>
    <w:multiLevelType w:val="hybridMultilevel"/>
    <w:tmpl w:val="7C2C3A0E"/>
    <w:lvl w:ilvl="0" w:tplc="65E6C2CA">
      <w:numFmt w:val="bullet"/>
      <w:lvlText w:val="-"/>
      <w:lvlJc w:val="left"/>
      <w:pPr>
        <w:ind w:left="720" w:hanging="360"/>
      </w:pPr>
      <w:rPr>
        <w:rFonts w:asciiTheme="minorHAnsi" w:eastAsiaTheme="minorHAnsi" w:hAnsiTheme="minorHAnsi" w:cs="DecoType Naskh Varia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D333EF"/>
    <w:multiLevelType w:val="multilevel"/>
    <w:tmpl w:val="34E00212"/>
    <w:lvl w:ilvl="0">
      <w:start w:val="2"/>
      <w:numFmt w:val="decimal"/>
      <w:lvlText w:val="%1"/>
      <w:lvlJc w:val="left"/>
      <w:pPr>
        <w:ind w:left="555" w:hanging="55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776" w:hanging="3240"/>
      </w:pPr>
      <w:rPr>
        <w:rFonts w:hint="default"/>
      </w:rPr>
    </w:lvl>
  </w:abstractNum>
  <w:abstractNum w:abstractNumId="23">
    <w:nsid w:val="4BF41467"/>
    <w:multiLevelType w:val="hybridMultilevel"/>
    <w:tmpl w:val="10D2C450"/>
    <w:lvl w:ilvl="0" w:tplc="A6E08A32">
      <w:start w:val="1"/>
      <w:numFmt w:val="decimal"/>
      <w:lvlText w:val="%1-"/>
      <w:lvlJc w:val="left"/>
      <w:pPr>
        <w:ind w:left="718" w:hanging="720"/>
      </w:pPr>
      <w:rPr>
        <w:rFonts w:asciiTheme="majorBidi" w:hAnsiTheme="majorBidi" w:cstheme="majorBidi" w:hint="default"/>
        <w:sz w:val="28"/>
        <w:szCs w:val="28"/>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4">
    <w:nsid w:val="4C523BD2"/>
    <w:multiLevelType w:val="hybridMultilevel"/>
    <w:tmpl w:val="507289F0"/>
    <w:lvl w:ilvl="0" w:tplc="040C0005">
      <w:start w:val="1"/>
      <w:numFmt w:val="bullet"/>
      <w:lvlText w:val=""/>
      <w:lvlJc w:val="left"/>
      <w:pPr>
        <w:ind w:left="718" w:hanging="360"/>
      </w:pPr>
      <w:rPr>
        <w:rFonts w:ascii="Wingdings" w:hAnsi="Wingdings" w:hint="default"/>
      </w:rPr>
    </w:lvl>
    <w:lvl w:ilvl="1" w:tplc="040C0003">
      <w:start w:val="1"/>
      <w:numFmt w:val="bullet"/>
      <w:lvlText w:val="o"/>
      <w:lvlJc w:val="left"/>
      <w:pPr>
        <w:ind w:left="1438" w:hanging="360"/>
      </w:pPr>
      <w:rPr>
        <w:rFonts w:ascii="Courier New" w:hAnsi="Courier New" w:cs="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cs="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cs="Courier New" w:hint="default"/>
      </w:rPr>
    </w:lvl>
    <w:lvl w:ilvl="8" w:tplc="040C0005">
      <w:start w:val="1"/>
      <w:numFmt w:val="bullet"/>
      <w:lvlText w:val=""/>
      <w:lvlJc w:val="left"/>
      <w:pPr>
        <w:ind w:left="6478" w:hanging="360"/>
      </w:pPr>
      <w:rPr>
        <w:rFonts w:ascii="Wingdings" w:hAnsi="Wingdings" w:hint="default"/>
      </w:rPr>
    </w:lvl>
  </w:abstractNum>
  <w:abstractNum w:abstractNumId="25">
    <w:nsid w:val="4E542547"/>
    <w:multiLevelType w:val="hybridMultilevel"/>
    <w:tmpl w:val="A9AA509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55E04015"/>
    <w:multiLevelType w:val="hybridMultilevel"/>
    <w:tmpl w:val="31E45A4C"/>
    <w:lvl w:ilvl="0" w:tplc="AF54B1A8">
      <w:start w:val="1"/>
      <w:numFmt w:val="decimal"/>
      <w:lvlText w:val="%1-"/>
      <w:lvlJc w:val="left"/>
      <w:pPr>
        <w:ind w:left="927" w:hanging="360"/>
      </w:pPr>
      <w:rPr>
        <w:rFonts w:asciiTheme="majorBidi" w:hAnsiTheme="majorBidi" w:cstheme="majorBidi"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nsid w:val="5B896CCF"/>
    <w:multiLevelType w:val="hybridMultilevel"/>
    <w:tmpl w:val="0AC0D7F2"/>
    <w:lvl w:ilvl="0" w:tplc="3DEABFE2">
      <w:start w:val="1"/>
      <w:numFmt w:val="decimal"/>
      <w:lvlText w:val="%1-"/>
      <w:lvlJc w:val="left"/>
      <w:pPr>
        <w:ind w:left="128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BE07C46"/>
    <w:multiLevelType w:val="hybridMultilevel"/>
    <w:tmpl w:val="8390C9D8"/>
    <w:lvl w:ilvl="0" w:tplc="1B2E3BBA">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C863E1A"/>
    <w:multiLevelType w:val="hybridMultilevel"/>
    <w:tmpl w:val="5F90A19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5E035808"/>
    <w:multiLevelType w:val="multilevel"/>
    <w:tmpl w:val="02500526"/>
    <w:lvl w:ilvl="0">
      <w:start w:val="3"/>
      <w:numFmt w:val="decimal"/>
      <w:lvlText w:val="%1"/>
      <w:lvlJc w:val="left"/>
      <w:pPr>
        <w:ind w:left="510" w:hanging="510"/>
      </w:pPr>
      <w:rPr>
        <w:rFonts w:hint="default"/>
      </w:rPr>
    </w:lvl>
    <w:lvl w:ilvl="1">
      <w:start w:val="1"/>
      <w:numFmt w:val="decimal"/>
      <w:lvlText w:val="%1-%2"/>
      <w:lvlJc w:val="left"/>
      <w:pPr>
        <w:ind w:left="1647" w:hanging="720"/>
      </w:pPr>
      <w:rPr>
        <w:rFonts w:asciiTheme="majorBidi" w:hAnsiTheme="majorBidi" w:cstheme="majorBidi" w:hint="default"/>
        <w:sz w:val="28"/>
        <w:szCs w:val="28"/>
      </w:rPr>
    </w:lvl>
    <w:lvl w:ilvl="2">
      <w:start w:val="1"/>
      <w:numFmt w:val="decimal"/>
      <w:lvlText w:val="%1-%2.%3"/>
      <w:lvlJc w:val="left"/>
      <w:pPr>
        <w:ind w:left="2934" w:hanging="108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722" w:hanging="216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31">
    <w:nsid w:val="5F8B1B5B"/>
    <w:multiLevelType w:val="multilevel"/>
    <w:tmpl w:val="B8CC0234"/>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2">
    <w:nsid w:val="5F8D5D05"/>
    <w:multiLevelType w:val="hybridMultilevel"/>
    <w:tmpl w:val="F866EB6C"/>
    <w:lvl w:ilvl="0" w:tplc="2A74EBEA">
      <w:start w:val="1"/>
      <w:numFmt w:val="bullet"/>
      <w:lvlText w:val=""/>
      <w:lvlJc w:val="left"/>
      <w:pPr>
        <w:ind w:left="128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61681400"/>
    <w:multiLevelType w:val="hybridMultilevel"/>
    <w:tmpl w:val="1BA03420"/>
    <w:lvl w:ilvl="0" w:tplc="7E8E7702">
      <w:numFmt w:val="bullet"/>
      <w:lvlText w:val="-"/>
      <w:lvlJc w:val="left"/>
      <w:pPr>
        <w:ind w:left="1284" w:hanging="360"/>
      </w:pPr>
      <w:rPr>
        <w:rFonts w:asciiTheme="minorHAnsi" w:eastAsiaTheme="minorHAnsi" w:hAnsiTheme="minorHAnsi" w:cs="DecoType Naskh Variants" w:hint="default"/>
      </w:rPr>
    </w:lvl>
    <w:lvl w:ilvl="1" w:tplc="040C0003" w:tentative="1">
      <w:start w:val="1"/>
      <w:numFmt w:val="bullet"/>
      <w:lvlText w:val="o"/>
      <w:lvlJc w:val="left"/>
      <w:pPr>
        <w:ind w:left="2004" w:hanging="360"/>
      </w:pPr>
      <w:rPr>
        <w:rFonts w:ascii="Courier New" w:hAnsi="Courier New" w:cs="Courier New" w:hint="default"/>
      </w:rPr>
    </w:lvl>
    <w:lvl w:ilvl="2" w:tplc="040C0005" w:tentative="1">
      <w:start w:val="1"/>
      <w:numFmt w:val="bullet"/>
      <w:lvlText w:val=""/>
      <w:lvlJc w:val="left"/>
      <w:pPr>
        <w:ind w:left="2724" w:hanging="360"/>
      </w:pPr>
      <w:rPr>
        <w:rFonts w:ascii="Wingdings" w:hAnsi="Wingdings" w:hint="default"/>
      </w:rPr>
    </w:lvl>
    <w:lvl w:ilvl="3" w:tplc="040C0001" w:tentative="1">
      <w:start w:val="1"/>
      <w:numFmt w:val="bullet"/>
      <w:lvlText w:val=""/>
      <w:lvlJc w:val="left"/>
      <w:pPr>
        <w:ind w:left="3444" w:hanging="360"/>
      </w:pPr>
      <w:rPr>
        <w:rFonts w:ascii="Symbol" w:hAnsi="Symbol" w:hint="default"/>
      </w:rPr>
    </w:lvl>
    <w:lvl w:ilvl="4" w:tplc="040C0003" w:tentative="1">
      <w:start w:val="1"/>
      <w:numFmt w:val="bullet"/>
      <w:lvlText w:val="o"/>
      <w:lvlJc w:val="left"/>
      <w:pPr>
        <w:ind w:left="4164" w:hanging="360"/>
      </w:pPr>
      <w:rPr>
        <w:rFonts w:ascii="Courier New" w:hAnsi="Courier New" w:cs="Courier New" w:hint="default"/>
      </w:rPr>
    </w:lvl>
    <w:lvl w:ilvl="5" w:tplc="040C0005" w:tentative="1">
      <w:start w:val="1"/>
      <w:numFmt w:val="bullet"/>
      <w:lvlText w:val=""/>
      <w:lvlJc w:val="left"/>
      <w:pPr>
        <w:ind w:left="4884" w:hanging="360"/>
      </w:pPr>
      <w:rPr>
        <w:rFonts w:ascii="Wingdings" w:hAnsi="Wingdings" w:hint="default"/>
      </w:rPr>
    </w:lvl>
    <w:lvl w:ilvl="6" w:tplc="040C0001" w:tentative="1">
      <w:start w:val="1"/>
      <w:numFmt w:val="bullet"/>
      <w:lvlText w:val=""/>
      <w:lvlJc w:val="left"/>
      <w:pPr>
        <w:ind w:left="5604" w:hanging="360"/>
      </w:pPr>
      <w:rPr>
        <w:rFonts w:ascii="Symbol" w:hAnsi="Symbol" w:hint="default"/>
      </w:rPr>
    </w:lvl>
    <w:lvl w:ilvl="7" w:tplc="040C0003" w:tentative="1">
      <w:start w:val="1"/>
      <w:numFmt w:val="bullet"/>
      <w:lvlText w:val="o"/>
      <w:lvlJc w:val="left"/>
      <w:pPr>
        <w:ind w:left="6324" w:hanging="360"/>
      </w:pPr>
      <w:rPr>
        <w:rFonts w:ascii="Courier New" w:hAnsi="Courier New" w:cs="Courier New" w:hint="default"/>
      </w:rPr>
    </w:lvl>
    <w:lvl w:ilvl="8" w:tplc="040C0005" w:tentative="1">
      <w:start w:val="1"/>
      <w:numFmt w:val="bullet"/>
      <w:lvlText w:val=""/>
      <w:lvlJc w:val="left"/>
      <w:pPr>
        <w:ind w:left="7044" w:hanging="360"/>
      </w:pPr>
      <w:rPr>
        <w:rFonts w:ascii="Wingdings" w:hAnsi="Wingdings" w:hint="default"/>
      </w:rPr>
    </w:lvl>
  </w:abstractNum>
  <w:abstractNum w:abstractNumId="34">
    <w:nsid w:val="66B575BB"/>
    <w:multiLevelType w:val="hybridMultilevel"/>
    <w:tmpl w:val="A76699B2"/>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nsid w:val="69E0020D"/>
    <w:multiLevelType w:val="multilevel"/>
    <w:tmpl w:val="CCD455DC"/>
    <w:lvl w:ilvl="0">
      <w:start w:val="3"/>
      <w:numFmt w:val="decimal"/>
      <w:lvlText w:val="%1"/>
      <w:lvlJc w:val="left"/>
      <w:pPr>
        <w:ind w:left="510" w:hanging="510"/>
      </w:pPr>
      <w:rPr>
        <w:rFonts w:ascii="SimplifiedArabic-Bold" w:hAnsi="SimplifiedArabic-Bold" w:hint="default"/>
        <w:b/>
      </w:rPr>
    </w:lvl>
    <w:lvl w:ilvl="1">
      <w:start w:val="1"/>
      <w:numFmt w:val="decimal"/>
      <w:lvlText w:val="%1-%2"/>
      <w:lvlJc w:val="left"/>
      <w:pPr>
        <w:ind w:left="973" w:hanging="510"/>
      </w:pPr>
      <w:rPr>
        <w:rFonts w:ascii="SimplifiedArabic-Bold" w:hAnsi="SimplifiedArabic-Bold" w:hint="default"/>
        <w:b/>
      </w:rPr>
    </w:lvl>
    <w:lvl w:ilvl="2">
      <w:start w:val="1"/>
      <w:numFmt w:val="decimal"/>
      <w:lvlText w:val="%1-%2-%3"/>
      <w:lvlJc w:val="left"/>
      <w:pPr>
        <w:ind w:left="1646" w:hanging="720"/>
      </w:pPr>
      <w:rPr>
        <w:rFonts w:ascii="SimplifiedArabic-Bold" w:hAnsi="SimplifiedArabic-Bold" w:hint="default"/>
        <w:b/>
        <w:lang w:bidi="ar-DZ"/>
      </w:rPr>
    </w:lvl>
    <w:lvl w:ilvl="3">
      <w:start w:val="1"/>
      <w:numFmt w:val="decimal"/>
      <w:lvlText w:val="%1-%2-%3.%4"/>
      <w:lvlJc w:val="left"/>
      <w:pPr>
        <w:ind w:left="2109" w:hanging="720"/>
      </w:pPr>
      <w:rPr>
        <w:rFonts w:ascii="SimplifiedArabic-Bold" w:hAnsi="SimplifiedArabic-Bold" w:hint="default"/>
        <w:b/>
      </w:rPr>
    </w:lvl>
    <w:lvl w:ilvl="4">
      <w:start w:val="1"/>
      <w:numFmt w:val="decimal"/>
      <w:lvlText w:val="%1-%2-%3.%4.%5"/>
      <w:lvlJc w:val="left"/>
      <w:pPr>
        <w:ind w:left="2932" w:hanging="1080"/>
      </w:pPr>
      <w:rPr>
        <w:rFonts w:ascii="SimplifiedArabic-Bold" w:hAnsi="SimplifiedArabic-Bold" w:hint="default"/>
        <w:b/>
      </w:rPr>
    </w:lvl>
    <w:lvl w:ilvl="5">
      <w:start w:val="1"/>
      <w:numFmt w:val="decimal"/>
      <w:lvlText w:val="%1-%2-%3.%4.%5.%6"/>
      <w:lvlJc w:val="left"/>
      <w:pPr>
        <w:ind w:left="3395" w:hanging="1080"/>
      </w:pPr>
      <w:rPr>
        <w:rFonts w:ascii="SimplifiedArabic-Bold" w:hAnsi="SimplifiedArabic-Bold" w:hint="default"/>
        <w:b/>
      </w:rPr>
    </w:lvl>
    <w:lvl w:ilvl="6">
      <w:start w:val="1"/>
      <w:numFmt w:val="decimal"/>
      <w:lvlText w:val="%1-%2-%3.%4.%5.%6.%7"/>
      <w:lvlJc w:val="left"/>
      <w:pPr>
        <w:ind w:left="4218" w:hanging="1440"/>
      </w:pPr>
      <w:rPr>
        <w:rFonts w:ascii="SimplifiedArabic-Bold" w:hAnsi="SimplifiedArabic-Bold" w:hint="default"/>
        <w:b/>
      </w:rPr>
    </w:lvl>
    <w:lvl w:ilvl="7">
      <w:start w:val="1"/>
      <w:numFmt w:val="decimal"/>
      <w:lvlText w:val="%1-%2-%3.%4.%5.%6.%7.%8"/>
      <w:lvlJc w:val="left"/>
      <w:pPr>
        <w:ind w:left="4681" w:hanging="1440"/>
      </w:pPr>
      <w:rPr>
        <w:rFonts w:ascii="SimplifiedArabic-Bold" w:hAnsi="SimplifiedArabic-Bold" w:hint="default"/>
        <w:b/>
      </w:rPr>
    </w:lvl>
    <w:lvl w:ilvl="8">
      <w:start w:val="1"/>
      <w:numFmt w:val="decimal"/>
      <w:lvlText w:val="%1-%2-%3.%4.%5.%6.%7.%8.%9"/>
      <w:lvlJc w:val="left"/>
      <w:pPr>
        <w:ind w:left="5504" w:hanging="1800"/>
      </w:pPr>
      <w:rPr>
        <w:rFonts w:ascii="SimplifiedArabic-Bold" w:hAnsi="SimplifiedArabic-Bold" w:hint="default"/>
        <w:b/>
      </w:rPr>
    </w:lvl>
  </w:abstractNum>
  <w:abstractNum w:abstractNumId="36">
    <w:nsid w:val="6E96349D"/>
    <w:multiLevelType w:val="multilevel"/>
    <w:tmpl w:val="93D01108"/>
    <w:lvl w:ilvl="0">
      <w:start w:val="1"/>
      <w:numFmt w:val="decimal"/>
      <w:lvlText w:val="%1"/>
      <w:lvlJc w:val="left"/>
      <w:pPr>
        <w:ind w:left="660" w:hanging="660"/>
      </w:pPr>
      <w:rPr>
        <w:rFonts w:ascii="SimplifiedArabic-Bold" w:hAnsi="SimplifiedArabic-Bold" w:cstheme="minorBidi" w:hint="default"/>
        <w:b/>
        <w:color w:val="000000"/>
        <w:sz w:val="30"/>
      </w:rPr>
    </w:lvl>
    <w:lvl w:ilvl="1">
      <w:start w:val="2"/>
      <w:numFmt w:val="decimal"/>
      <w:lvlText w:val="%1-%2"/>
      <w:lvlJc w:val="left"/>
      <w:pPr>
        <w:ind w:left="943" w:hanging="660"/>
      </w:pPr>
      <w:rPr>
        <w:rFonts w:ascii="SimplifiedArabic-Bold" w:hAnsi="SimplifiedArabic-Bold" w:cstheme="minorBidi" w:hint="default"/>
        <w:b/>
        <w:color w:val="000000"/>
        <w:sz w:val="30"/>
      </w:rPr>
    </w:lvl>
    <w:lvl w:ilvl="2">
      <w:start w:val="1"/>
      <w:numFmt w:val="decimal"/>
      <w:lvlText w:val="%1-%2-%3"/>
      <w:lvlJc w:val="left"/>
      <w:pPr>
        <w:ind w:left="1286" w:hanging="720"/>
      </w:pPr>
      <w:rPr>
        <w:rFonts w:asciiTheme="majorBidi" w:hAnsiTheme="majorBidi" w:cstheme="majorBidi" w:hint="default"/>
        <w:b w:val="0"/>
        <w:bCs/>
        <w:color w:val="000000"/>
        <w:sz w:val="24"/>
        <w:szCs w:val="22"/>
      </w:rPr>
    </w:lvl>
    <w:lvl w:ilvl="3">
      <w:start w:val="1"/>
      <w:numFmt w:val="decimal"/>
      <w:lvlText w:val="%1-%2-%3.%4"/>
      <w:lvlJc w:val="left"/>
      <w:pPr>
        <w:ind w:left="1569" w:hanging="720"/>
      </w:pPr>
      <w:rPr>
        <w:rFonts w:ascii="SimplifiedArabic-Bold" w:hAnsi="SimplifiedArabic-Bold" w:cstheme="minorBidi" w:hint="default"/>
        <w:b/>
        <w:color w:val="000000"/>
        <w:sz w:val="30"/>
      </w:rPr>
    </w:lvl>
    <w:lvl w:ilvl="4">
      <w:start w:val="1"/>
      <w:numFmt w:val="decimal"/>
      <w:lvlText w:val="%1-%2-%3.%4.%5"/>
      <w:lvlJc w:val="left"/>
      <w:pPr>
        <w:ind w:left="2212" w:hanging="1080"/>
      </w:pPr>
      <w:rPr>
        <w:rFonts w:ascii="SimplifiedArabic-Bold" w:hAnsi="SimplifiedArabic-Bold" w:cstheme="minorBidi" w:hint="default"/>
        <w:b/>
        <w:color w:val="000000"/>
        <w:sz w:val="30"/>
      </w:rPr>
    </w:lvl>
    <w:lvl w:ilvl="5">
      <w:start w:val="1"/>
      <w:numFmt w:val="decimal"/>
      <w:lvlText w:val="%1-%2-%3.%4.%5.%6"/>
      <w:lvlJc w:val="left"/>
      <w:pPr>
        <w:ind w:left="2495" w:hanging="1080"/>
      </w:pPr>
      <w:rPr>
        <w:rFonts w:ascii="SimplifiedArabic-Bold" w:hAnsi="SimplifiedArabic-Bold" w:cstheme="minorBidi" w:hint="default"/>
        <w:b/>
        <w:color w:val="000000"/>
        <w:sz w:val="30"/>
      </w:rPr>
    </w:lvl>
    <w:lvl w:ilvl="6">
      <w:start w:val="1"/>
      <w:numFmt w:val="decimal"/>
      <w:lvlText w:val="%1-%2-%3.%4.%5.%6.%7"/>
      <w:lvlJc w:val="left"/>
      <w:pPr>
        <w:ind w:left="3138" w:hanging="1440"/>
      </w:pPr>
      <w:rPr>
        <w:rFonts w:ascii="SimplifiedArabic-Bold" w:hAnsi="SimplifiedArabic-Bold" w:cstheme="minorBidi" w:hint="default"/>
        <w:b/>
        <w:color w:val="000000"/>
        <w:sz w:val="30"/>
      </w:rPr>
    </w:lvl>
    <w:lvl w:ilvl="7">
      <w:start w:val="1"/>
      <w:numFmt w:val="decimal"/>
      <w:lvlText w:val="%1-%2-%3.%4.%5.%6.%7.%8"/>
      <w:lvlJc w:val="left"/>
      <w:pPr>
        <w:ind w:left="3421" w:hanging="1440"/>
      </w:pPr>
      <w:rPr>
        <w:rFonts w:ascii="SimplifiedArabic-Bold" w:hAnsi="SimplifiedArabic-Bold" w:cstheme="minorBidi" w:hint="default"/>
        <w:b/>
        <w:color w:val="000000"/>
        <w:sz w:val="30"/>
      </w:rPr>
    </w:lvl>
    <w:lvl w:ilvl="8">
      <w:start w:val="1"/>
      <w:numFmt w:val="decimal"/>
      <w:lvlText w:val="%1-%2-%3.%4.%5.%6.%7.%8.%9"/>
      <w:lvlJc w:val="left"/>
      <w:pPr>
        <w:ind w:left="3704" w:hanging="1440"/>
      </w:pPr>
      <w:rPr>
        <w:rFonts w:ascii="SimplifiedArabic-Bold" w:hAnsi="SimplifiedArabic-Bold" w:cstheme="minorBidi" w:hint="default"/>
        <w:b/>
        <w:color w:val="000000"/>
        <w:sz w:val="30"/>
      </w:rPr>
    </w:lvl>
  </w:abstractNum>
  <w:abstractNum w:abstractNumId="37">
    <w:nsid w:val="6F2F32DB"/>
    <w:multiLevelType w:val="hybridMultilevel"/>
    <w:tmpl w:val="E26E4A0C"/>
    <w:lvl w:ilvl="0" w:tplc="F27ABE88">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5A1BF7"/>
    <w:multiLevelType w:val="hybridMultilevel"/>
    <w:tmpl w:val="D9542A22"/>
    <w:lvl w:ilvl="0" w:tplc="DF8480F2">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440100D"/>
    <w:multiLevelType w:val="multilevel"/>
    <w:tmpl w:val="0DC231DC"/>
    <w:lvl w:ilvl="0">
      <w:start w:val="3"/>
      <w:numFmt w:val="decimal"/>
      <w:lvlText w:val="%1"/>
      <w:lvlJc w:val="left"/>
      <w:pPr>
        <w:ind w:left="600" w:hanging="600"/>
      </w:pPr>
      <w:rPr>
        <w:rFonts w:hint="default"/>
      </w:rPr>
    </w:lvl>
    <w:lvl w:ilvl="1">
      <w:start w:val="1"/>
      <w:numFmt w:val="decimal"/>
      <w:lvlText w:val="%1-%2"/>
      <w:lvlJc w:val="left"/>
      <w:pPr>
        <w:ind w:left="1287" w:hanging="720"/>
      </w:pPr>
      <w:rPr>
        <w:rFonts w:asciiTheme="majorBidi" w:hAnsiTheme="majorBidi" w:cstheme="majorBidi" w:hint="default"/>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0">
    <w:nsid w:val="77683051"/>
    <w:multiLevelType w:val="hybridMultilevel"/>
    <w:tmpl w:val="E2A4365C"/>
    <w:lvl w:ilvl="0" w:tplc="1ECAA5CA">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41">
    <w:nsid w:val="7D0C1117"/>
    <w:multiLevelType w:val="hybridMultilevel"/>
    <w:tmpl w:val="80CED670"/>
    <w:lvl w:ilvl="0" w:tplc="070CC0E4">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42">
    <w:nsid w:val="7F907CCC"/>
    <w:multiLevelType w:val="hybridMultilevel"/>
    <w:tmpl w:val="D0783C3C"/>
    <w:lvl w:ilvl="0" w:tplc="3CE2185C">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num w:numId="1">
    <w:abstractNumId w:val="21"/>
  </w:num>
  <w:num w:numId="2">
    <w:abstractNumId w:val="14"/>
  </w:num>
  <w:num w:numId="3">
    <w:abstractNumId w:val="18"/>
  </w:num>
  <w:num w:numId="4">
    <w:abstractNumId w:val="16"/>
  </w:num>
  <w:num w:numId="5">
    <w:abstractNumId w:val="4"/>
  </w:num>
  <w:num w:numId="6">
    <w:abstractNumId w:val="42"/>
  </w:num>
  <w:num w:numId="7">
    <w:abstractNumId w:val="27"/>
  </w:num>
  <w:num w:numId="8">
    <w:abstractNumId w:val="33"/>
  </w:num>
  <w:num w:numId="9">
    <w:abstractNumId w:val="41"/>
  </w:num>
  <w:num w:numId="10">
    <w:abstractNumId w:val="7"/>
  </w:num>
  <w:num w:numId="11">
    <w:abstractNumId w:val="40"/>
  </w:num>
  <w:num w:numId="12">
    <w:abstractNumId w:val="23"/>
  </w:num>
  <w:num w:numId="13">
    <w:abstractNumId w:val="9"/>
  </w:num>
  <w:num w:numId="14">
    <w:abstractNumId w:val="5"/>
  </w:num>
  <w:num w:numId="15">
    <w:abstractNumId w:val="19"/>
  </w:num>
  <w:num w:numId="16">
    <w:abstractNumId w:val="11"/>
  </w:num>
  <w:num w:numId="17">
    <w:abstractNumId w:val="8"/>
  </w:num>
  <w:num w:numId="18">
    <w:abstractNumId w:val="2"/>
  </w:num>
  <w:num w:numId="19">
    <w:abstractNumId w:val="26"/>
  </w:num>
  <w:num w:numId="20">
    <w:abstractNumId w:val="17"/>
  </w:num>
  <w:num w:numId="21">
    <w:abstractNumId w:val="1"/>
  </w:num>
  <w:num w:numId="22">
    <w:abstractNumId w:val="36"/>
  </w:num>
  <w:num w:numId="23">
    <w:abstractNumId w:val="28"/>
  </w:num>
  <w:num w:numId="24">
    <w:abstractNumId w:val="6"/>
  </w:num>
  <w:num w:numId="25">
    <w:abstractNumId w:val="25"/>
  </w:num>
  <w:num w:numId="26">
    <w:abstractNumId w:val="15"/>
  </w:num>
  <w:num w:numId="27">
    <w:abstractNumId w:val="0"/>
  </w:num>
  <w:num w:numId="28">
    <w:abstractNumId w:val="34"/>
  </w:num>
  <w:num w:numId="29">
    <w:abstractNumId w:val="22"/>
  </w:num>
  <w:num w:numId="30">
    <w:abstractNumId w:val="30"/>
  </w:num>
  <w:num w:numId="31">
    <w:abstractNumId w:val="20"/>
  </w:num>
  <w:num w:numId="32">
    <w:abstractNumId w:val="35"/>
  </w:num>
  <w:num w:numId="33">
    <w:abstractNumId w:val="3"/>
  </w:num>
  <w:num w:numId="34">
    <w:abstractNumId w:val="38"/>
  </w:num>
  <w:num w:numId="35">
    <w:abstractNumId w:val="12"/>
  </w:num>
  <w:num w:numId="36">
    <w:abstractNumId w:val="31"/>
  </w:num>
  <w:num w:numId="37">
    <w:abstractNumId w:val="39"/>
  </w:num>
  <w:num w:numId="38">
    <w:abstractNumId w:val="32"/>
  </w:num>
  <w:num w:numId="39">
    <w:abstractNumId w:val="29"/>
  </w:num>
  <w:num w:numId="40">
    <w:abstractNumId w:val="10"/>
  </w:num>
  <w:num w:numId="41">
    <w:abstractNumId w:val="24"/>
  </w:num>
  <w:num w:numId="42">
    <w:abstractNumId w:val="13"/>
  </w:num>
  <w:num w:numId="43">
    <w:abstractNumId w:val="1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E5"/>
    <w:rsid w:val="00001A47"/>
    <w:rsid w:val="000027A4"/>
    <w:rsid w:val="0000387F"/>
    <w:rsid w:val="00005412"/>
    <w:rsid w:val="000054B0"/>
    <w:rsid w:val="000061F9"/>
    <w:rsid w:val="00007526"/>
    <w:rsid w:val="00012ECE"/>
    <w:rsid w:val="000134FC"/>
    <w:rsid w:val="00014C8B"/>
    <w:rsid w:val="000168AE"/>
    <w:rsid w:val="00020695"/>
    <w:rsid w:val="00021C9C"/>
    <w:rsid w:val="000237F8"/>
    <w:rsid w:val="000300E0"/>
    <w:rsid w:val="00031175"/>
    <w:rsid w:val="00036398"/>
    <w:rsid w:val="00040651"/>
    <w:rsid w:val="00041A64"/>
    <w:rsid w:val="000437CB"/>
    <w:rsid w:val="00050C68"/>
    <w:rsid w:val="00050CA9"/>
    <w:rsid w:val="00063748"/>
    <w:rsid w:val="000648BA"/>
    <w:rsid w:val="00066362"/>
    <w:rsid w:val="00070A76"/>
    <w:rsid w:val="00071740"/>
    <w:rsid w:val="00074D87"/>
    <w:rsid w:val="000755A5"/>
    <w:rsid w:val="00075790"/>
    <w:rsid w:val="00075AF3"/>
    <w:rsid w:val="00076B4B"/>
    <w:rsid w:val="00077CB1"/>
    <w:rsid w:val="00080897"/>
    <w:rsid w:val="00083A03"/>
    <w:rsid w:val="000847C9"/>
    <w:rsid w:val="00084DEB"/>
    <w:rsid w:val="00091A1C"/>
    <w:rsid w:val="000936B8"/>
    <w:rsid w:val="00094381"/>
    <w:rsid w:val="000A01B4"/>
    <w:rsid w:val="000A038B"/>
    <w:rsid w:val="000A0FBD"/>
    <w:rsid w:val="000A7DC1"/>
    <w:rsid w:val="000B31C1"/>
    <w:rsid w:val="000B375B"/>
    <w:rsid w:val="000B571B"/>
    <w:rsid w:val="000C0FA4"/>
    <w:rsid w:val="000C1494"/>
    <w:rsid w:val="000C678B"/>
    <w:rsid w:val="000C7EDB"/>
    <w:rsid w:val="000D1C74"/>
    <w:rsid w:val="000D22E6"/>
    <w:rsid w:val="000D472D"/>
    <w:rsid w:val="000D55A2"/>
    <w:rsid w:val="000D5EE6"/>
    <w:rsid w:val="000D684A"/>
    <w:rsid w:val="000D7F82"/>
    <w:rsid w:val="000E0C2D"/>
    <w:rsid w:val="000E214D"/>
    <w:rsid w:val="000E2AA5"/>
    <w:rsid w:val="000E2EA5"/>
    <w:rsid w:val="000E4168"/>
    <w:rsid w:val="000F0C87"/>
    <w:rsid w:val="000F2ED0"/>
    <w:rsid w:val="000F44DF"/>
    <w:rsid w:val="001021FE"/>
    <w:rsid w:val="0010436C"/>
    <w:rsid w:val="00105BE6"/>
    <w:rsid w:val="00107485"/>
    <w:rsid w:val="00107611"/>
    <w:rsid w:val="00110A07"/>
    <w:rsid w:val="00110FE6"/>
    <w:rsid w:val="001141DE"/>
    <w:rsid w:val="0011438D"/>
    <w:rsid w:val="001155A1"/>
    <w:rsid w:val="0011717D"/>
    <w:rsid w:val="0012141B"/>
    <w:rsid w:val="00122139"/>
    <w:rsid w:val="00122ABC"/>
    <w:rsid w:val="00124E54"/>
    <w:rsid w:val="001258A0"/>
    <w:rsid w:val="00127949"/>
    <w:rsid w:val="0013011F"/>
    <w:rsid w:val="00132B46"/>
    <w:rsid w:val="00135CE3"/>
    <w:rsid w:val="00150F65"/>
    <w:rsid w:val="00151D68"/>
    <w:rsid w:val="00152CC5"/>
    <w:rsid w:val="00153B86"/>
    <w:rsid w:val="00154E51"/>
    <w:rsid w:val="00155E10"/>
    <w:rsid w:val="00157917"/>
    <w:rsid w:val="00161B31"/>
    <w:rsid w:val="00163BFF"/>
    <w:rsid w:val="00163D69"/>
    <w:rsid w:val="00173AF1"/>
    <w:rsid w:val="00174DF5"/>
    <w:rsid w:val="0017743F"/>
    <w:rsid w:val="00190511"/>
    <w:rsid w:val="001909B6"/>
    <w:rsid w:val="001909C7"/>
    <w:rsid w:val="00191067"/>
    <w:rsid w:val="001912C6"/>
    <w:rsid w:val="001917F3"/>
    <w:rsid w:val="00191844"/>
    <w:rsid w:val="00193837"/>
    <w:rsid w:val="0019547B"/>
    <w:rsid w:val="00196A50"/>
    <w:rsid w:val="00197093"/>
    <w:rsid w:val="00197C80"/>
    <w:rsid w:val="001A1AF5"/>
    <w:rsid w:val="001A3053"/>
    <w:rsid w:val="001A704D"/>
    <w:rsid w:val="001A7C71"/>
    <w:rsid w:val="001B00EB"/>
    <w:rsid w:val="001B06E6"/>
    <w:rsid w:val="001B0DBC"/>
    <w:rsid w:val="001B1C52"/>
    <w:rsid w:val="001B2F60"/>
    <w:rsid w:val="001B3203"/>
    <w:rsid w:val="001B5D8D"/>
    <w:rsid w:val="001D0B7A"/>
    <w:rsid w:val="001D1581"/>
    <w:rsid w:val="001D24A2"/>
    <w:rsid w:val="001D502A"/>
    <w:rsid w:val="001E077C"/>
    <w:rsid w:val="001E202C"/>
    <w:rsid w:val="001E6138"/>
    <w:rsid w:val="001E7C46"/>
    <w:rsid w:val="001E7FCA"/>
    <w:rsid w:val="001F1ED2"/>
    <w:rsid w:val="001F24B7"/>
    <w:rsid w:val="001F36F3"/>
    <w:rsid w:val="001F54C8"/>
    <w:rsid w:val="001F7A62"/>
    <w:rsid w:val="00203978"/>
    <w:rsid w:val="0020471B"/>
    <w:rsid w:val="0020546B"/>
    <w:rsid w:val="002126E4"/>
    <w:rsid w:val="00213254"/>
    <w:rsid w:val="0021335B"/>
    <w:rsid w:val="00217727"/>
    <w:rsid w:val="00221DC4"/>
    <w:rsid w:val="002226CF"/>
    <w:rsid w:val="002233EB"/>
    <w:rsid w:val="002244B6"/>
    <w:rsid w:val="00225FCB"/>
    <w:rsid w:val="0022620E"/>
    <w:rsid w:val="00226558"/>
    <w:rsid w:val="0023154A"/>
    <w:rsid w:val="00236673"/>
    <w:rsid w:val="002376AC"/>
    <w:rsid w:val="00237A2D"/>
    <w:rsid w:val="00240534"/>
    <w:rsid w:val="002461EA"/>
    <w:rsid w:val="0025061B"/>
    <w:rsid w:val="00253B49"/>
    <w:rsid w:val="00253DB8"/>
    <w:rsid w:val="00255C9D"/>
    <w:rsid w:val="0025674F"/>
    <w:rsid w:val="002606CA"/>
    <w:rsid w:val="00261AB3"/>
    <w:rsid w:val="00263ED7"/>
    <w:rsid w:val="00264635"/>
    <w:rsid w:val="00265EF0"/>
    <w:rsid w:val="00272440"/>
    <w:rsid w:val="002733DA"/>
    <w:rsid w:val="002734D6"/>
    <w:rsid w:val="00274973"/>
    <w:rsid w:val="0027521A"/>
    <w:rsid w:val="00275E97"/>
    <w:rsid w:val="00275F37"/>
    <w:rsid w:val="00281193"/>
    <w:rsid w:val="002819B8"/>
    <w:rsid w:val="002821CF"/>
    <w:rsid w:val="0028233E"/>
    <w:rsid w:val="00282C8C"/>
    <w:rsid w:val="00290E94"/>
    <w:rsid w:val="002913EB"/>
    <w:rsid w:val="002929BF"/>
    <w:rsid w:val="002A06C9"/>
    <w:rsid w:val="002A601F"/>
    <w:rsid w:val="002C0D4D"/>
    <w:rsid w:val="002C1BF6"/>
    <w:rsid w:val="002C53FD"/>
    <w:rsid w:val="002D0697"/>
    <w:rsid w:val="002D15B1"/>
    <w:rsid w:val="002D3B0E"/>
    <w:rsid w:val="002D3CFB"/>
    <w:rsid w:val="002D3E69"/>
    <w:rsid w:val="002D533C"/>
    <w:rsid w:val="002D53D8"/>
    <w:rsid w:val="002D6379"/>
    <w:rsid w:val="002E060E"/>
    <w:rsid w:val="002E1018"/>
    <w:rsid w:val="002E2F16"/>
    <w:rsid w:val="002E5D53"/>
    <w:rsid w:val="002E62FB"/>
    <w:rsid w:val="002F57C4"/>
    <w:rsid w:val="002F5B47"/>
    <w:rsid w:val="002F5E7C"/>
    <w:rsid w:val="00302A3B"/>
    <w:rsid w:val="0030593D"/>
    <w:rsid w:val="00306294"/>
    <w:rsid w:val="00307BAB"/>
    <w:rsid w:val="0031096D"/>
    <w:rsid w:val="00311D24"/>
    <w:rsid w:val="00314F3D"/>
    <w:rsid w:val="0031732C"/>
    <w:rsid w:val="00321919"/>
    <w:rsid w:val="00324186"/>
    <w:rsid w:val="00326F7D"/>
    <w:rsid w:val="0032774C"/>
    <w:rsid w:val="00330974"/>
    <w:rsid w:val="003311E6"/>
    <w:rsid w:val="003312ED"/>
    <w:rsid w:val="00331D23"/>
    <w:rsid w:val="003320E7"/>
    <w:rsid w:val="0033566B"/>
    <w:rsid w:val="003370E0"/>
    <w:rsid w:val="00341A95"/>
    <w:rsid w:val="00344F1B"/>
    <w:rsid w:val="00345549"/>
    <w:rsid w:val="0035054F"/>
    <w:rsid w:val="003608FA"/>
    <w:rsid w:val="003624D9"/>
    <w:rsid w:val="00365D28"/>
    <w:rsid w:val="00365F29"/>
    <w:rsid w:val="00366369"/>
    <w:rsid w:val="00366A50"/>
    <w:rsid w:val="00366A9B"/>
    <w:rsid w:val="0036735F"/>
    <w:rsid w:val="00372197"/>
    <w:rsid w:val="003773BA"/>
    <w:rsid w:val="00380DAA"/>
    <w:rsid w:val="0038510B"/>
    <w:rsid w:val="00391209"/>
    <w:rsid w:val="003921B8"/>
    <w:rsid w:val="00396911"/>
    <w:rsid w:val="00396E2E"/>
    <w:rsid w:val="003A065B"/>
    <w:rsid w:val="003A7FAD"/>
    <w:rsid w:val="003B4458"/>
    <w:rsid w:val="003B4991"/>
    <w:rsid w:val="003C11FA"/>
    <w:rsid w:val="003C1B9E"/>
    <w:rsid w:val="003C2D9A"/>
    <w:rsid w:val="003C4B26"/>
    <w:rsid w:val="003D0B95"/>
    <w:rsid w:val="003D28FA"/>
    <w:rsid w:val="003D2FD6"/>
    <w:rsid w:val="003D4935"/>
    <w:rsid w:val="003D62BB"/>
    <w:rsid w:val="003D677D"/>
    <w:rsid w:val="003D75CB"/>
    <w:rsid w:val="003D7D34"/>
    <w:rsid w:val="003E0869"/>
    <w:rsid w:val="003E1D41"/>
    <w:rsid w:val="003E397C"/>
    <w:rsid w:val="003E3E6F"/>
    <w:rsid w:val="003E52DF"/>
    <w:rsid w:val="003E6183"/>
    <w:rsid w:val="003E7CC9"/>
    <w:rsid w:val="003F3922"/>
    <w:rsid w:val="003F3D2D"/>
    <w:rsid w:val="003F4785"/>
    <w:rsid w:val="004004A4"/>
    <w:rsid w:val="00401380"/>
    <w:rsid w:val="00401F24"/>
    <w:rsid w:val="00402C17"/>
    <w:rsid w:val="00403A36"/>
    <w:rsid w:val="00405E57"/>
    <w:rsid w:val="00406266"/>
    <w:rsid w:val="00406CF0"/>
    <w:rsid w:val="00410526"/>
    <w:rsid w:val="004135D8"/>
    <w:rsid w:val="00413D24"/>
    <w:rsid w:val="004156C0"/>
    <w:rsid w:val="00422109"/>
    <w:rsid w:val="0042275B"/>
    <w:rsid w:val="004300C0"/>
    <w:rsid w:val="0043284B"/>
    <w:rsid w:val="00433E09"/>
    <w:rsid w:val="00440029"/>
    <w:rsid w:val="004408B1"/>
    <w:rsid w:val="0044114E"/>
    <w:rsid w:val="00442CCB"/>
    <w:rsid w:val="0044511F"/>
    <w:rsid w:val="0045006C"/>
    <w:rsid w:val="004501C7"/>
    <w:rsid w:val="004512EA"/>
    <w:rsid w:val="00461945"/>
    <w:rsid w:val="00461CD7"/>
    <w:rsid w:val="0046389A"/>
    <w:rsid w:val="00466AA7"/>
    <w:rsid w:val="00471D78"/>
    <w:rsid w:val="00472860"/>
    <w:rsid w:val="00477C35"/>
    <w:rsid w:val="00477DCF"/>
    <w:rsid w:val="00481BA4"/>
    <w:rsid w:val="00486BFA"/>
    <w:rsid w:val="0049131E"/>
    <w:rsid w:val="00491F99"/>
    <w:rsid w:val="00493AB8"/>
    <w:rsid w:val="00493F23"/>
    <w:rsid w:val="004A06BD"/>
    <w:rsid w:val="004A26E9"/>
    <w:rsid w:val="004A62AB"/>
    <w:rsid w:val="004A74EF"/>
    <w:rsid w:val="004B3E2E"/>
    <w:rsid w:val="004B4D33"/>
    <w:rsid w:val="004C391F"/>
    <w:rsid w:val="004C4D14"/>
    <w:rsid w:val="004C4DC4"/>
    <w:rsid w:val="004C6E56"/>
    <w:rsid w:val="004D0361"/>
    <w:rsid w:val="004D0E76"/>
    <w:rsid w:val="004D1E4B"/>
    <w:rsid w:val="004D3F27"/>
    <w:rsid w:val="004D4858"/>
    <w:rsid w:val="004D624A"/>
    <w:rsid w:val="004D6296"/>
    <w:rsid w:val="004D683D"/>
    <w:rsid w:val="004D7298"/>
    <w:rsid w:val="004E1F55"/>
    <w:rsid w:val="004E4461"/>
    <w:rsid w:val="004E798F"/>
    <w:rsid w:val="004F0538"/>
    <w:rsid w:val="004F3AB1"/>
    <w:rsid w:val="004F4AFE"/>
    <w:rsid w:val="004F68DB"/>
    <w:rsid w:val="00500B15"/>
    <w:rsid w:val="005051FB"/>
    <w:rsid w:val="005110A0"/>
    <w:rsid w:val="00511E95"/>
    <w:rsid w:val="0053105A"/>
    <w:rsid w:val="005400C1"/>
    <w:rsid w:val="00545702"/>
    <w:rsid w:val="0054678E"/>
    <w:rsid w:val="00550E5C"/>
    <w:rsid w:val="00552DA0"/>
    <w:rsid w:val="00556105"/>
    <w:rsid w:val="005563D5"/>
    <w:rsid w:val="0055660F"/>
    <w:rsid w:val="00557235"/>
    <w:rsid w:val="00566A0D"/>
    <w:rsid w:val="0057027E"/>
    <w:rsid w:val="00576A47"/>
    <w:rsid w:val="00577828"/>
    <w:rsid w:val="00584B97"/>
    <w:rsid w:val="00585135"/>
    <w:rsid w:val="00585D79"/>
    <w:rsid w:val="005869D7"/>
    <w:rsid w:val="00586E24"/>
    <w:rsid w:val="005918EC"/>
    <w:rsid w:val="00593CEA"/>
    <w:rsid w:val="00594373"/>
    <w:rsid w:val="0059787B"/>
    <w:rsid w:val="005A0D93"/>
    <w:rsid w:val="005A7C13"/>
    <w:rsid w:val="005B20FE"/>
    <w:rsid w:val="005B3C60"/>
    <w:rsid w:val="005B50A0"/>
    <w:rsid w:val="005B5BAA"/>
    <w:rsid w:val="005C21BE"/>
    <w:rsid w:val="005C48B2"/>
    <w:rsid w:val="005C4B48"/>
    <w:rsid w:val="005C5147"/>
    <w:rsid w:val="005C66C7"/>
    <w:rsid w:val="005D0118"/>
    <w:rsid w:val="005D052B"/>
    <w:rsid w:val="005D1A51"/>
    <w:rsid w:val="005D3E30"/>
    <w:rsid w:val="005E0108"/>
    <w:rsid w:val="005E0AA4"/>
    <w:rsid w:val="005E3CC7"/>
    <w:rsid w:val="005E52CF"/>
    <w:rsid w:val="005E56AE"/>
    <w:rsid w:val="005E6FC0"/>
    <w:rsid w:val="005F29DD"/>
    <w:rsid w:val="00601555"/>
    <w:rsid w:val="00603A63"/>
    <w:rsid w:val="00606A87"/>
    <w:rsid w:val="00607CB4"/>
    <w:rsid w:val="00607DE5"/>
    <w:rsid w:val="00620303"/>
    <w:rsid w:val="0062583E"/>
    <w:rsid w:val="00626095"/>
    <w:rsid w:val="006270F5"/>
    <w:rsid w:val="00627476"/>
    <w:rsid w:val="00627834"/>
    <w:rsid w:val="00632CD5"/>
    <w:rsid w:val="00635C86"/>
    <w:rsid w:val="00642CF0"/>
    <w:rsid w:val="00643847"/>
    <w:rsid w:val="00646CB5"/>
    <w:rsid w:val="0065202A"/>
    <w:rsid w:val="00652070"/>
    <w:rsid w:val="00652705"/>
    <w:rsid w:val="0065700C"/>
    <w:rsid w:val="00657051"/>
    <w:rsid w:val="00662FD8"/>
    <w:rsid w:val="00670BD7"/>
    <w:rsid w:val="0067163D"/>
    <w:rsid w:val="006767D1"/>
    <w:rsid w:val="006828D4"/>
    <w:rsid w:val="006844A4"/>
    <w:rsid w:val="00685655"/>
    <w:rsid w:val="00685770"/>
    <w:rsid w:val="00685D8A"/>
    <w:rsid w:val="00692CB0"/>
    <w:rsid w:val="00692D2E"/>
    <w:rsid w:val="006934B4"/>
    <w:rsid w:val="00694AD2"/>
    <w:rsid w:val="00694C9B"/>
    <w:rsid w:val="006A011A"/>
    <w:rsid w:val="006A046E"/>
    <w:rsid w:val="006A4B97"/>
    <w:rsid w:val="006B7956"/>
    <w:rsid w:val="006C01A8"/>
    <w:rsid w:val="006C1542"/>
    <w:rsid w:val="006C7C3D"/>
    <w:rsid w:val="006D0A9B"/>
    <w:rsid w:val="006D1BF5"/>
    <w:rsid w:val="006D4E25"/>
    <w:rsid w:val="006D4F11"/>
    <w:rsid w:val="006D4FA4"/>
    <w:rsid w:val="006D57D2"/>
    <w:rsid w:val="006D76C1"/>
    <w:rsid w:val="006E1B20"/>
    <w:rsid w:val="006E3901"/>
    <w:rsid w:val="006E4DD5"/>
    <w:rsid w:val="006E518A"/>
    <w:rsid w:val="006E561C"/>
    <w:rsid w:val="006F2048"/>
    <w:rsid w:val="006F28EE"/>
    <w:rsid w:val="006F36BC"/>
    <w:rsid w:val="006F5183"/>
    <w:rsid w:val="006F61C2"/>
    <w:rsid w:val="006F6A19"/>
    <w:rsid w:val="007032C9"/>
    <w:rsid w:val="007064F9"/>
    <w:rsid w:val="00706683"/>
    <w:rsid w:val="007066BB"/>
    <w:rsid w:val="0072033E"/>
    <w:rsid w:val="00720910"/>
    <w:rsid w:val="00721C9A"/>
    <w:rsid w:val="00722FF0"/>
    <w:rsid w:val="00724DCA"/>
    <w:rsid w:val="00724E6F"/>
    <w:rsid w:val="00725BD9"/>
    <w:rsid w:val="007268B5"/>
    <w:rsid w:val="007364C8"/>
    <w:rsid w:val="0074309E"/>
    <w:rsid w:val="0074507A"/>
    <w:rsid w:val="00750BBE"/>
    <w:rsid w:val="00754E3A"/>
    <w:rsid w:val="007550F5"/>
    <w:rsid w:val="0075640A"/>
    <w:rsid w:val="0075682F"/>
    <w:rsid w:val="00761549"/>
    <w:rsid w:val="00763039"/>
    <w:rsid w:val="007654DD"/>
    <w:rsid w:val="007662FD"/>
    <w:rsid w:val="00767AED"/>
    <w:rsid w:val="007703F9"/>
    <w:rsid w:val="0078014A"/>
    <w:rsid w:val="00780CEE"/>
    <w:rsid w:val="00781CA4"/>
    <w:rsid w:val="0078482D"/>
    <w:rsid w:val="0078632D"/>
    <w:rsid w:val="00786470"/>
    <w:rsid w:val="00794537"/>
    <w:rsid w:val="00796540"/>
    <w:rsid w:val="007A01D7"/>
    <w:rsid w:val="007A231A"/>
    <w:rsid w:val="007A28A1"/>
    <w:rsid w:val="007A77D7"/>
    <w:rsid w:val="007B0D9A"/>
    <w:rsid w:val="007B17B7"/>
    <w:rsid w:val="007B65ED"/>
    <w:rsid w:val="007B7033"/>
    <w:rsid w:val="007C01C5"/>
    <w:rsid w:val="007C0B6D"/>
    <w:rsid w:val="007C46F6"/>
    <w:rsid w:val="007C5E16"/>
    <w:rsid w:val="007C720F"/>
    <w:rsid w:val="007C7DDE"/>
    <w:rsid w:val="007D24CE"/>
    <w:rsid w:val="007D42DA"/>
    <w:rsid w:val="007D5C96"/>
    <w:rsid w:val="007D5ED0"/>
    <w:rsid w:val="007E3169"/>
    <w:rsid w:val="007E31EC"/>
    <w:rsid w:val="007E3B5F"/>
    <w:rsid w:val="007E4EB2"/>
    <w:rsid w:val="007F03DE"/>
    <w:rsid w:val="007F1143"/>
    <w:rsid w:val="007F5A27"/>
    <w:rsid w:val="008033BF"/>
    <w:rsid w:val="008043BE"/>
    <w:rsid w:val="008056FF"/>
    <w:rsid w:val="00806909"/>
    <w:rsid w:val="0080741E"/>
    <w:rsid w:val="00807C2E"/>
    <w:rsid w:val="00807EB6"/>
    <w:rsid w:val="0081024D"/>
    <w:rsid w:val="00812E80"/>
    <w:rsid w:val="00820AAE"/>
    <w:rsid w:val="00821D77"/>
    <w:rsid w:val="00823A55"/>
    <w:rsid w:val="008249DC"/>
    <w:rsid w:val="008269E9"/>
    <w:rsid w:val="00826D30"/>
    <w:rsid w:val="00826E87"/>
    <w:rsid w:val="00827C16"/>
    <w:rsid w:val="00827F6A"/>
    <w:rsid w:val="008310E1"/>
    <w:rsid w:val="00832EE0"/>
    <w:rsid w:val="00835C65"/>
    <w:rsid w:val="00837F13"/>
    <w:rsid w:val="00842612"/>
    <w:rsid w:val="008426F1"/>
    <w:rsid w:val="00843EBC"/>
    <w:rsid w:val="00844266"/>
    <w:rsid w:val="00844711"/>
    <w:rsid w:val="00850439"/>
    <w:rsid w:val="008508CC"/>
    <w:rsid w:val="008511A1"/>
    <w:rsid w:val="00852365"/>
    <w:rsid w:val="008555EE"/>
    <w:rsid w:val="0086152D"/>
    <w:rsid w:val="008634CF"/>
    <w:rsid w:val="00864299"/>
    <w:rsid w:val="008667F8"/>
    <w:rsid w:val="0086713C"/>
    <w:rsid w:val="008734F9"/>
    <w:rsid w:val="00877800"/>
    <w:rsid w:val="00877F8D"/>
    <w:rsid w:val="0088021E"/>
    <w:rsid w:val="00883631"/>
    <w:rsid w:val="0088616D"/>
    <w:rsid w:val="00890F72"/>
    <w:rsid w:val="00891CB1"/>
    <w:rsid w:val="008A0815"/>
    <w:rsid w:val="008A7727"/>
    <w:rsid w:val="008B0011"/>
    <w:rsid w:val="008B3A0F"/>
    <w:rsid w:val="008B5908"/>
    <w:rsid w:val="008C6978"/>
    <w:rsid w:val="008C734F"/>
    <w:rsid w:val="008D0198"/>
    <w:rsid w:val="008D11DD"/>
    <w:rsid w:val="008D23C1"/>
    <w:rsid w:val="008D5879"/>
    <w:rsid w:val="008E281E"/>
    <w:rsid w:val="008E3F05"/>
    <w:rsid w:val="008E55E7"/>
    <w:rsid w:val="008E581B"/>
    <w:rsid w:val="008E5836"/>
    <w:rsid w:val="008E68E0"/>
    <w:rsid w:val="008F3440"/>
    <w:rsid w:val="008F3B9F"/>
    <w:rsid w:val="008F5AD2"/>
    <w:rsid w:val="00901C1E"/>
    <w:rsid w:val="00902D62"/>
    <w:rsid w:val="009050C6"/>
    <w:rsid w:val="0090777F"/>
    <w:rsid w:val="00910637"/>
    <w:rsid w:val="00910DE2"/>
    <w:rsid w:val="009111D2"/>
    <w:rsid w:val="00913145"/>
    <w:rsid w:val="00913A64"/>
    <w:rsid w:val="00914E24"/>
    <w:rsid w:val="00921621"/>
    <w:rsid w:val="00921637"/>
    <w:rsid w:val="0092396D"/>
    <w:rsid w:val="0092550D"/>
    <w:rsid w:val="009274F9"/>
    <w:rsid w:val="00930D97"/>
    <w:rsid w:val="0093159C"/>
    <w:rsid w:val="00932B2E"/>
    <w:rsid w:val="0093314C"/>
    <w:rsid w:val="00936280"/>
    <w:rsid w:val="00937E1E"/>
    <w:rsid w:val="0094213B"/>
    <w:rsid w:val="00944B6E"/>
    <w:rsid w:val="00947BCB"/>
    <w:rsid w:val="00950D69"/>
    <w:rsid w:val="00957237"/>
    <w:rsid w:val="00960C4C"/>
    <w:rsid w:val="00962F0E"/>
    <w:rsid w:val="0097054E"/>
    <w:rsid w:val="00971827"/>
    <w:rsid w:val="00972930"/>
    <w:rsid w:val="00975897"/>
    <w:rsid w:val="00976974"/>
    <w:rsid w:val="00981815"/>
    <w:rsid w:val="0098269F"/>
    <w:rsid w:val="009833CB"/>
    <w:rsid w:val="00984915"/>
    <w:rsid w:val="00985470"/>
    <w:rsid w:val="009921F0"/>
    <w:rsid w:val="00992FCE"/>
    <w:rsid w:val="00995870"/>
    <w:rsid w:val="00996C1B"/>
    <w:rsid w:val="00996E44"/>
    <w:rsid w:val="009978B9"/>
    <w:rsid w:val="009A24BE"/>
    <w:rsid w:val="009A38D3"/>
    <w:rsid w:val="009A44A8"/>
    <w:rsid w:val="009A5E67"/>
    <w:rsid w:val="009A5E9B"/>
    <w:rsid w:val="009B0999"/>
    <w:rsid w:val="009B2E99"/>
    <w:rsid w:val="009B4707"/>
    <w:rsid w:val="009B4C43"/>
    <w:rsid w:val="009B65A8"/>
    <w:rsid w:val="009B67BB"/>
    <w:rsid w:val="009B7445"/>
    <w:rsid w:val="009C198D"/>
    <w:rsid w:val="009C3545"/>
    <w:rsid w:val="009C50AB"/>
    <w:rsid w:val="009C5CE9"/>
    <w:rsid w:val="009C5E79"/>
    <w:rsid w:val="009D01B9"/>
    <w:rsid w:val="009D07A3"/>
    <w:rsid w:val="009D3F35"/>
    <w:rsid w:val="009E127A"/>
    <w:rsid w:val="009E1D70"/>
    <w:rsid w:val="009E2F81"/>
    <w:rsid w:val="009E6EFA"/>
    <w:rsid w:val="009F1686"/>
    <w:rsid w:val="009F3BDC"/>
    <w:rsid w:val="009F414B"/>
    <w:rsid w:val="009F55E9"/>
    <w:rsid w:val="00A00CD0"/>
    <w:rsid w:val="00A00E41"/>
    <w:rsid w:val="00A029B8"/>
    <w:rsid w:val="00A05234"/>
    <w:rsid w:val="00A0566C"/>
    <w:rsid w:val="00A06EED"/>
    <w:rsid w:val="00A121F3"/>
    <w:rsid w:val="00A1570C"/>
    <w:rsid w:val="00A171EB"/>
    <w:rsid w:val="00A21719"/>
    <w:rsid w:val="00A223EB"/>
    <w:rsid w:val="00A2398C"/>
    <w:rsid w:val="00A241B3"/>
    <w:rsid w:val="00A24F37"/>
    <w:rsid w:val="00A26CAB"/>
    <w:rsid w:val="00A30DED"/>
    <w:rsid w:val="00A311C8"/>
    <w:rsid w:val="00A32680"/>
    <w:rsid w:val="00A3296D"/>
    <w:rsid w:val="00A36A05"/>
    <w:rsid w:val="00A40F83"/>
    <w:rsid w:val="00A43D39"/>
    <w:rsid w:val="00A47880"/>
    <w:rsid w:val="00A521FE"/>
    <w:rsid w:val="00A57BDB"/>
    <w:rsid w:val="00A642AE"/>
    <w:rsid w:val="00A71AFF"/>
    <w:rsid w:val="00A72027"/>
    <w:rsid w:val="00A72E51"/>
    <w:rsid w:val="00A7793B"/>
    <w:rsid w:val="00A8064D"/>
    <w:rsid w:val="00A80A17"/>
    <w:rsid w:val="00A81C25"/>
    <w:rsid w:val="00A85096"/>
    <w:rsid w:val="00A87B85"/>
    <w:rsid w:val="00A87CAA"/>
    <w:rsid w:val="00A905B1"/>
    <w:rsid w:val="00A958C9"/>
    <w:rsid w:val="00A96813"/>
    <w:rsid w:val="00AA55DB"/>
    <w:rsid w:val="00AB1740"/>
    <w:rsid w:val="00AB4A58"/>
    <w:rsid w:val="00AB55D6"/>
    <w:rsid w:val="00AB6E97"/>
    <w:rsid w:val="00AC1E37"/>
    <w:rsid w:val="00AC346F"/>
    <w:rsid w:val="00AD0150"/>
    <w:rsid w:val="00AD4176"/>
    <w:rsid w:val="00AD4525"/>
    <w:rsid w:val="00AD4A6B"/>
    <w:rsid w:val="00AD606E"/>
    <w:rsid w:val="00AD7722"/>
    <w:rsid w:val="00AE67E8"/>
    <w:rsid w:val="00AE7B58"/>
    <w:rsid w:val="00B061D8"/>
    <w:rsid w:val="00B07CE6"/>
    <w:rsid w:val="00B07CF8"/>
    <w:rsid w:val="00B07F70"/>
    <w:rsid w:val="00B12F01"/>
    <w:rsid w:val="00B1342E"/>
    <w:rsid w:val="00B1623C"/>
    <w:rsid w:val="00B16E03"/>
    <w:rsid w:val="00B20F31"/>
    <w:rsid w:val="00B23A2C"/>
    <w:rsid w:val="00B270B9"/>
    <w:rsid w:val="00B321FB"/>
    <w:rsid w:val="00B3427C"/>
    <w:rsid w:val="00B35874"/>
    <w:rsid w:val="00B36E88"/>
    <w:rsid w:val="00B40E87"/>
    <w:rsid w:val="00B4409A"/>
    <w:rsid w:val="00B45208"/>
    <w:rsid w:val="00B4601F"/>
    <w:rsid w:val="00B46A64"/>
    <w:rsid w:val="00B46D0F"/>
    <w:rsid w:val="00B47C42"/>
    <w:rsid w:val="00B47CB1"/>
    <w:rsid w:val="00B52E0B"/>
    <w:rsid w:val="00B530BC"/>
    <w:rsid w:val="00B5366D"/>
    <w:rsid w:val="00B54B56"/>
    <w:rsid w:val="00B5756F"/>
    <w:rsid w:val="00B605F7"/>
    <w:rsid w:val="00B621D5"/>
    <w:rsid w:val="00B62B9C"/>
    <w:rsid w:val="00B664A7"/>
    <w:rsid w:val="00B67F9C"/>
    <w:rsid w:val="00B70835"/>
    <w:rsid w:val="00B71D3B"/>
    <w:rsid w:val="00B735C0"/>
    <w:rsid w:val="00B75E73"/>
    <w:rsid w:val="00B81E80"/>
    <w:rsid w:val="00B82CB9"/>
    <w:rsid w:val="00B83F86"/>
    <w:rsid w:val="00B84125"/>
    <w:rsid w:val="00B85081"/>
    <w:rsid w:val="00B93652"/>
    <w:rsid w:val="00B94296"/>
    <w:rsid w:val="00B9796E"/>
    <w:rsid w:val="00BA0358"/>
    <w:rsid w:val="00BA2278"/>
    <w:rsid w:val="00BA677C"/>
    <w:rsid w:val="00BB12AF"/>
    <w:rsid w:val="00BB2A79"/>
    <w:rsid w:val="00BB2F80"/>
    <w:rsid w:val="00BB5566"/>
    <w:rsid w:val="00BC4131"/>
    <w:rsid w:val="00BC6F07"/>
    <w:rsid w:val="00BC7307"/>
    <w:rsid w:val="00BD0C7E"/>
    <w:rsid w:val="00BD2AD5"/>
    <w:rsid w:val="00BD38F6"/>
    <w:rsid w:val="00BD38F9"/>
    <w:rsid w:val="00BD3C8D"/>
    <w:rsid w:val="00BD6CDB"/>
    <w:rsid w:val="00BE212C"/>
    <w:rsid w:val="00BE36E1"/>
    <w:rsid w:val="00BE3C8C"/>
    <w:rsid w:val="00BE5385"/>
    <w:rsid w:val="00BF1F40"/>
    <w:rsid w:val="00BF2F9A"/>
    <w:rsid w:val="00BF5338"/>
    <w:rsid w:val="00C03A74"/>
    <w:rsid w:val="00C0687A"/>
    <w:rsid w:val="00C12BE9"/>
    <w:rsid w:val="00C133EC"/>
    <w:rsid w:val="00C141E9"/>
    <w:rsid w:val="00C154A6"/>
    <w:rsid w:val="00C17B52"/>
    <w:rsid w:val="00C201EB"/>
    <w:rsid w:val="00C210A9"/>
    <w:rsid w:val="00C247A1"/>
    <w:rsid w:val="00C25FEF"/>
    <w:rsid w:val="00C26746"/>
    <w:rsid w:val="00C267BF"/>
    <w:rsid w:val="00C27C03"/>
    <w:rsid w:val="00C32FDB"/>
    <w:rsid w:val="00C336CD"/>
    <w:rsid w:val="00C341CD"/>
    <w:rsid w:val="00C41695"/>
    <w:rsid w:val="00C47FC6"/>
    <w:rsid w:val="00C54EED"/>
    <w:rsid w:val="00C54FA3"/>
    <w:rsid w:val="00C5761E"/>
    <w:rsid w:val="00C57EA0"/>
    <w:rsid w:val="00C64D74"/>
    <w:rsid w:val="00C674BE"/>
    <w:rsid w:val="00C70281"/>
    <w:rsid w:val="00C72BE8"/>
    <w:rsid w:val="00C76466"/>
    <w:rsid w:val="00C840CF"/>
    <w:rsid w:val="00C84FE5"/>
    <w:rsid w:val="00C852C1"/>
    <w:rsid w:val="00C857F9"/>
    <w:rsid w:val="00C871A4"/>
    <w:rsid w:val="00C90C9A"/>
    <w:rsid w:val="00C95700"/>
    <w:rsid w:val="00CA0662"/>
    <w:rsid w:val="00CA0D27"/>
    <w:rsid w:val="00CA5EC3"/>
    <w:rsid w:val="00CA61F6"/>
    <w:rsid w:val="00CA7F22"/>
    <w:rsid w:val="00CB042C"/>
    <w:rsid w:val="00CB047D"/>
    <w:rsid w:val="00CB2D82"/>
    <w:rsid w:val="00CB30BD"/>
    <w:rsid w:val="00CB4A7E"/>
    <w:rsid w:val="00CC1789"/>
    <w:rsid w:val="00CC6D28"/>
    <w:rsid w:val="00CD616F"/>
    <w:rsid w:val="00CD68EE"/>
    <w:rsid w:val="00CD70AD"/>
    <w:rsid w:val="00CE1098"/>
    <w:rsid w:val="00CE13E5"/>
    <w:rsid w:val="00CE2546"/>
    <w:rsid w:val="00CE32AD"/>
    <w:rsid w:val="00CF0D2C"/>
    <w:rsid w:val="00CF1AE4"/>
    <w:rsid w:val="00CF2580"/>
    <w:rsid w:val="00CF28D9"/>
    <w:rsid w:val="00CF2C9D"/>
    <w:rsid w:val="00CF31A0"/>
    <w:rsid w:val="00D008F7"/>
    <w:rsid w:val="00D0774B"/>
    <w:rsid w:val="00D1765B"/>
    <w:rsid w:val="00D2196B"/>
    <w:rsid w:val="00D24524"/>
    <w:rsid w:val="00D33DB2"/>
    <w:rsid w:val="00D37A17"/>
    <w:rsid w:val="00D46334"/>
    <w:rsid w:val="00D47401"/>
    <w:rsid w:val="00D47619"/>
    <w:rsid w:val="00D5067F"/>
    <w:rsid w:val="00D538D6"/>
    <w:rsid w:val="00D63FF9"/>
    <w:rsid w:val="00D6547F"/>
    <w:rsid w:val="00D66871"/>
    <w:rsid w:val="00D67110"/>
    <w:rsid w:val="00D7105C"/>
    <w:rsid w:val="00D7112E"/>
    <w:rsid w:val="00D723B5"/>
    <w:rsid w:val="00D76870"/>
    <w:rsid w:val="00D83F6B"/>
    <w:rsid w:val="00D864BF"/>
    <w:rsid w:val="00D86818"/>
    <w:rsid w:val="00D86DD6"/>
    <w:rsid w:val="00D9057D"/>
    <w:rsid w:val="00D928A5"/>
    <w:rsid w:val="00D95810"/>
    <w:rsid w:val="00D95F2E"/>
    <w:rsid w:val="00D95FA5"/>
    <w:rsid w:val="00D97955"/>
    <w:rsid w:val="00DA2A22"/>
    <w:rsid w:val="00DA30BD"/>
    <w:rsid w:val="00DA74B7"/>
    <w:rsid w:val="00DB152C"/>
    <w:rsid w:val="00DC0683"/>
    <w:rsid w:val="00DC0EB7"/>
    <w:rsid w:val="00DC1B8D"/>
    <w:rsid w:val="00DC31BF"/>
    <w:rsid w:val="00DC3B86"/>
    <w:rsid w:val="00DC586D"/>
    <w:rsid w:val="00DD0C2A"/>
    <w:rsid w:val="00DD228B"/>
    <w:rsid w:val="00DD2599"/>
    <w:rsid w:val="00DD2814"/>
    <w:rsid w:val="00DD3C0C"/>
    <w:rsid w:val="00DD6E72"/>
    <w:rsid w:val="00DE2C6B"/>
    <w:rsid w:val="00DE4F9F"/>
    <w:rsid w:val="00DE51C1"/>
    <w:rsid w:val="00DE5D34"/>
    <w:rsid w:val="00DE69E3"/>
    <w:rsid w:val="00DF1D81"/>
    <w:rsid w:val="00DF20E4"/>
    <w:rsid w:val="00DF216D"/>
    <w:rsid w:val="00DF26AE"/>
    <w:rsid w:val="00DF7200"/>
    <w:rsid w:val="00E01A6E"/>
    <w:rsid w:val="00E02437"/>
    <w:rsid w:val="00E050CE"/>
    <w:rsid w:val="00E05293"/>
    <w:rsid w:val="00E06AB5"/>
    <w:rsid w:val="00E10AED"/>
    <w:rsid w:val="00E13372"/>
    <w:rsid w:val="00E1353D"/>
    <w:rsid w:val="00E17DBB"/>
    <w:rsid w:val="00E2165F"/>
    <w:rsid w:val="00E258E4"/>
    <w:rsid w:val="00E25AB4"/>
    <w:rsid w:val="00E25E50"/>
    <w:rsid w:val="00E37E80"/>
    <w:rsid w:val="00E445C3"/>
    <w:rsid w:val="00E52F07"/>
    <w:rsid w:val="00E54646"/>
    <w:rsid w:val="00E55E3B"/>
    <w:rsid w:val="00E61A0C"/>
    <w:rsid w:val="00E639D9"/>
    <w:rsid w:val="00E667F0"/>
    <w:rsid w:val="00E67D89"/>
    <w:rsid w:val="00E732F0"/>
    <w:rsid w:val="00E7540E"/>
    <w:rsid w:val="00E81481"/>
    <w:rsid w:val="00E83400"/>
    <w:rsid w:val="00E87218"/>
    <w:rsid w:val="00E91596"/>
    <w:rsid w:val="00E93CC8"/>
    <w:rsid w:val="00E9407C"/>
    <w:rsid w:val="00E95496"/>
    <w:rsid w:val="00E95683"/>
    <w:rsid w:val="00EA2080"/>
    <w:rsid w:val="00EA3046"/>
    <w:rsid w:val="00EA322A"/>
    <w:rsid w:val="00EB1BB7"/>
    <w:rsid w:val="00EB32AC"/>
    <w:rsid w:val="00EB42F9"/>
    <w:rsid w:val="00EB693F"/>
    <w:rsid w:val="00EB758D"/>
    <w:rsid w:val="00EB7D19"/>
    <w:rsid w:val="00EC017F"/>
    <w:rsid w:val="00EC09E0"/>
    <w:rsid w:val="00ED0681"/>
    <w:rsid w:val="00ED58DE"/>
    <w:rsid w:val="00ED6571"/>
    <w:rsid w:val="00ED7012"/>
    <w:rsid w:val="00EE05D9"/>
    <w:rsid w:val="00EE6258"/>
    <w:rsid w:val="00EF0A12"/>
    <w:rsid w:val="00EF244E"/>
    <w:rsid w:val="00EF50A2"/>
    <w:rsid w:val="00EF6567"/>
    <w:rsid w:val="00EF6996"/>
    <w:rsid w:val="00EF6E9B"/>
    <w:rsid w:val="00F042B3"/>
    <w:rsid w:val="00F051DC"/>
    <w:rsid w:val="00F07285"/>
    <w:rsid w:val="00F075B3"/>
    <w:rsid w:val="00F129E6"/>
    <w:rsid w:val="00F174B0"/>
    <w:rsid w:val="00F20DC1"/>
    <w:rsid w:val="00F21048"/>
    <w:rsid w:val="00F2365A"/>
    <w:rsid w:val="00F2478E"/>
    <w:rsid w:val="00F257FF"/>
    <w:rsid w:val="00F25F9A"/>
    <w:rsid w:val="00F2644D"/>
    <w:rsid w:val="00F26FBD"/>
    <w:rsid w:val="00F31C6C"/>
    <w:rsid w:val="00F31D6D"/>
    <w:rsid w:val="00F33992"/>
    <w:rsid w:val="00F33D0A"/>
    <w:rsid w:val="00F34841"/>
    <w:rsid w:val="00F34DC6"/>
    <w:rsid w:val="00F3634D"/>
    <w:rsid w:val="00F4100A"/>
    <w:rsid w:val="00F4172D"/>
    <w:rsid w:val="00F41BF3"/>
    <w:rsid w:val="00F42032"/>
    <w:rsid w:val="00F43A1C"/>
    <w:rsid w:val="00F44519"/>
    <w:rsid w:val="00F459FE"/>
    <w:rsid w:val="00F560B2"/>
    <w:rsid w:val="00F56AD8"/>
    <w:rsid w:val="00F57430"/>
    <w:rsid w:val="00F62318"/>
    <w:rsid w:val="00F62E2C"/>
    <w:rsid w:val="00F72273"/>
    <w:rsid w:val="00F740D1"/>
    <w:rsid w:val="00F7411D"/>
    <w:rsid w:val="00F769C9"/>
    <w:rsid w:val="00F801C4"/>
    <w:rsid w:val="00F81138"/>
    <w:rsid w:val="00F814D9"/>
    <w:rsid w:val="00F82559"/>
    <w:rsid w:val="00F83541"/>
    <w:rsid w:val="00F846CC"/>
    <w:rsid w:val="00F85F8E"/>
    <w:rsid w:val="00F90557"/>
    <w:rsid w:val="00F9735D"/>
    <w:rsid w:val="00FA275E"/>
    <w:rsid w:val="00FA715F"/>
    <w:rsid w:val="00FB09AA"/>
    <w:rsid w:val="00FB0F68"/>
    <w:rsid w:val="00FB3F77"/>
    <w:rsid w:val="00FB5638"/>
    <w:rsid w:val="00FB59E4"/>
    <w:rsid w:val="00FC111D"/>
    <w:rsid w:val="00FC45ED"/>
    <w:rsid w:val="00FD05C0"/>
    <w:rsid w:val="00FD308B"/>
    <w:rsid w:val="00FD34A5"/>
    <w:rsid w:val="00FD4494"/>
    <w:rsid w:val="00FD6A87"/>
    <w:rsid w:val="00FE3C66"/>
    <w:rsid w:val="00FE4640"/>
    <w:rsid w:val="00FF0E2E"/>
    <w:rsid w:val="00FF19C7"/>
    <w:rsid w:val="00FF2330"/>
    <w:rsid w:val="00FF2414"/>
    <w:rsid w:val="00FF3EE3"/>
    <w:rsid w:val="00FF486F"/>
    <w:rsid w:val="00FF6451"/>
    <w:rsid w:val="00FF70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456A2-3788-485C-97CA-5435CEF2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1EB"/>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4DC4"/>
    <w:pPr>
      <w:ind w:left="720"/>
      <w:contextualSpacing/>
    </w:pPr>
  </w:style>
  <w:style w:type="character" w:customStyle="1" w:styleId="st">
    <w:name w:val="st"/>
    <w:basedOn w:val="Policepardfaut"/>
    <w:rsid w:val="00A81C25"/>
  </w:style>
  <w:style w:type="character" w:styleId="Accentuation">
    <w:name w:val="Emphasis"/>
    <w:basedOn w:val="Policepardfaut"/>
    <w:uiPriority w:val="20"/>
    <w:qFormat/>
    <w:rsid w:val="00A81C25"/>
    <w:rPr>
      <w:i/>
      <w:iCs/>
    </w:rPr>
  </w:style>
  <w:style w:type="character" w:customStyle="1" w:styleId="5yl5">
    <w:name w:val="_5yl5"/>
    <w:basedOn w:val="Policepardfaut"/>
    <w:rsid w:val="00225FCB"/>
  </w:style>
  <w:style w:type="paragraph" w:styleId="En-tte">
    <w:name w:val="header"/>
    <w:basedOn w:val="Normal"/>
    <w:link w:val="En-tteCar"/>
    <w:uiPriority w:val="99"/>
    <w:unhideWhenUsed/>
    <w:rsid w:val="00094381"/>
    <w:pPr>
      <w:tabs>
        <w:tab w:val="center" w:pos="4536"/>
        <w:tab w:val="right" w:pos="9072"/>
      </w:tabs>
      <w:spacing w:after="0" w:line="240" w:lineRule="auto"/>
    </w:pPr>
  </w:style>
  <w:style w:type="character" w:customStyle="1" w:styleId="En-tteCar">
    <w:name w:val="En-tête Car"/>
    <w:basedOn w:val="Policepardfaut"/>
    <w:link w:val="En-tte"/>
    <w:uiPriority w:val="99"/>
    <w:rsid w:val="00094381"/>
  </w:style>
  <w:style w:type="paragraph" w:styleId="Pieddepage">
    <w:name w:val="footer"/>
    <w:basedOn w:val="Normal"/>
    <w:link w:val="PieddepageCar"/>
    <w:uiPriority w:val="99"/>
    <w:unhideWhenUsed/>
    <w:rsid w:val="00094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381"/>
  </w:style>
  <w:style w:type="paragraph" w:styleId="Textedebulles">
    <w:name w:val="Balloon Text"/>
    <w:basedOn w:val="Normal"/>
    <w:link w:val="TextedebullesCar"/>
    <w:uiPriority w:val="99"/>
    <w:semiHidden/>
    <w:unhideWhenUsed/>
    <w:rsid w:val="00012E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2ECE"/>
    <w:rPr>
      <w:rFonts w:ascii="Tahoma" w:hAnsi="Tahoma" w:cs="Tahoma"/>
      <w:sz w:val="16"/>
      <w:szCs w:val="16"/>
    </w:rPr>
  </w:style>
  <w:style w:type="character" w:styleId="lev">
    <w:name w:val="Strong"/>
    <w:basedOn w:val="Policepardfaut"/>
    <w:uiPriority w:val="22"/>
    <w:qFormat/>
    <w:rsid w:val="00B07CF8"/>
    <w:rPr>
      <w:b/>
      <w:bCs/>
    </w:rPr>
  </w:style>
  <w:style w:type="paragraph" w:styleId="NormalWeb">
    <w:name w:val="Normal (Web)"/>
    <w:basedOn w:val="Normal"/>
    <w:uiPriority w:val="99"/>
    <w:semiHidden/>
    <w:unhideWhenUsed/>
    <w:rsid w:val="00DA2A22"/>
    <w:pPr>
      <w:spacing w:before="100" w:beforeAutospacing="1" w:after="100" w:afterAutospacing="1" w:line="240" w:lineRule="auto"/>
    </w:pPr>
    <w:rPr>
      <w:rFonts w:ascii="Times New Roman" w:eastAsia="Times New Roman" w:hAnsi="Times New Roman" w:cs="Times New Roman"/>
      <w:szCs w:val="24"/>
      <w:lang w:eastAsia="fr-FR"/>
    </w:rPr>
  </w:style>
  <w:style w:type="paragraph" w:styleId="Notedebasdepage">
    <w:name w:val="footnote text"/>
    <w:basedOn w:val="Normal"/>
    <w:link w:val="NotedebasdepageCar"/>
    <w:uiPriority w:val="99"/>
    <w:semiHidden/>
    <w:unhideWhenUsed/>
    <w:rsid w:val="00CE13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13E5"/>
    <w:rPr>
      <w:sz w:val="20"/>
      <w:szCs w:val="20"/>
    </w:rPr>
  </w:style>
  <w:style w:type="character" w:styleId="Appelnotedebasdep">
    <w:name w:val="footnote reference"/>
    <w:basedOn w:val="Policepardfaut"/>
    <w:uiPriority w:val="99"/>
    <w:semiHidden/>
    <w:unhideWhenUsed/>
    <w:rsid w:val="00CE1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4363">
      <w:bodyDiv w:val="1"/>
      <w:marLeft w:val="0"/>
      <w:marRight w:val="0"/>
      <w:marTop w:val="0"/>
      <w:marBottom w:val="0"/>
      <w:divBdr>
        <w:top w:val="none" w:sz="0" w:space="0" w:color="auto"/>
        <w:left w:val="none" w:sz="0" w:space="0" w:color="auto"/>
        <w:bottom w:val="none" w:sz="0" w:space="0" w:color="auto"/>
        <w:right w:val="none" w:sz="0" w:space="0" w:color="auto"/>
      </w:divBdr>
      <w:divsChild>
        <w:div w:id="55053897">
          <w:marLeft w:val="0"/>
          <w:marRight w:val="0"/>
          <w:marTop w:val="0"/>
          <w:marBottom w:val="0"/>
          <w:divBdr>
            <w:top w:val="none" w:sz="0" w:space="0" w:color="auto"/>
            <w:left w:val="none" w:sz="0" w:space="0" w:color="auto"/>
            <w:bottom w:val="none" w:sz="0" w:space="0" w:color="auto"/>
            <w:right w:val="none" w:sz="0" w:space="0" w:color="auto"/>
          </w:divBdr>
          <w:divsChild>
            <w:div w:id="740325595">
              <w:marLeft w:val="0"/>
              <w:marRight w:val="0"/>
              <w:marTop w:val="0"/>
              <w:marBottom w:val="0"/>
              <w:divBdr>
                <w:top w:val="none" w:sz="0" w:space="0" w:color="auto"/>
                <w:left w:val="none" w:sz="0" w:space="0" w:color="auto"/>
                <w:bottom w:val="none" w:sz="0" w:space="0" w:color="auto"/>
                <w:right w:val="none" w:sz="0" w:space="0" w:color="auto"/>
              </w:divBdr>
              <w:divsChild>
                <w:div w:id="1233157317">
                  <w:marLeft w:val="0"/>
                  <w:marRight w:val="0"/>
                  <w:marTop w:val="0"/>
                  <w:marBottom w:val="0"/>
                  <w:divBdr>
                    <w:top w:val="none" w:sz="0" w:space="0" w:color="auto"/>
                    <w:left w:val="none" w:sz="0" w:space="0" w:color="auto"/>
                    <w:bottom w:val="none" w:sz="0" w:space="0" w:color="auto"/>
                    <w:right w:val="none" w:sz="0" w:space="0" w:color="auto"/>
                  </w:divBdr>
                  <w:divsChild>
                    <w:div w:id="1489174940">
                      <w:marLeft w:val="0"/>
                      <w:marRight w:val="0"/>
                      <w:marTop w:val="0"/>
                      <w:marBottom w:val="0"/>
                      <w:divBdr>
                        <w:top w:val="none" w:sz="0" w:space="0" w:color="auto"/>
                        <w:left w:val="none" w:sz="0" w:space="0" w:color="auto"/>
                        <w:bottom w:val="none" w:sz="0" w:space="0" w:color="auto"/>
                        <w:right w:val="none" w:sz="0" w:space="0" w:color="auto"/>
                      </w:divBdr>
                      <w:divsChild>
                        <w:div w:id="988217563">
                          <w:marLeft w:val="0"/>
                          <w:marRight w:val="0"/>
                          <w:marTop w:val="0"/>
                          <w:marBottom w:val="0"/>
                          <w:divBdr>
                            <w:top w:val="none" w:sz="0" w:space="0" w:color="auto"/>
                            <w:left w:val="none" w:sz="0" w:space="0" w:color="auto"/>
                            <w:bottom w:val="none" w:sz="0" w:space="0" w:color="auto"/>
                            <w:right w:val="none" w:sz="0" w:space="0" w:color="auto"/>
                          </w:divBdr>
                          <w:divsChild>
                            <w:div w:id="1765299484">
                              <w:marLeft w:val="0"/>
                              <w:marRight w:val="0"/>
                              <w:marTop w:val="0"/>
                              <w:marBottom w:val="0"/>
                              <w:divBdr>
                                <w:top w:val="none" w:sz="0" w:space="0" w:color="auto"/>
                                <w:left w:val="none" w:sz="0" w:space="0" w:color="auto"/>
                                <w:bottom w:val="none" w:sz="0" w:space="0" w:color="auto"/>
                                <w:right w:val="none" w:sz="0" w:space="0" w:color="auto"/>
                              </w:divBdr>
                              <w:divsChild>
                                <w:div w:id="16601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46468">
      <w:bodyDiv w:val="1"/>
      <w:marLeft w:val="0"/>
      <w:marRight w:val="0"/>
      <w:marTop w:val="0"/>
      <w:marBottom w:val="0"/>
      <w:divBdr>
        <w:top w:val="none" w:sz="0" w:space="0" w:color="auto"/>
        <w:left w:val="none" w:sz="0" w:space="0" w:color="auto"/>
        <w:bottom w:val="none" w:sz="0" w:space="0" w:color="auto"/>
        <w:right w:val="none" w:sz="0" w:space="0" w:color="auto"/>
      </w:divBdr>
    </w:div>
    <w:div w:id="299923985">
      <w:bodyDiv w:val="1"/>
      <w:marLeft w:val="0"/>
      <w:marRight w:val="0"/>
      <w:marTop w:val="0"/>
      <w:marBottom w:val="0"/>
      <w:divBdr>
        <w:top w:val="none" w:sz="0" w:space="0" w:color="auto"/>
        <w:left w:val="none" w:sz="0" w:space="0" w:color="auto"/>
        <w:bottom w:val="none" w:sz="0" w:space="0" w:color="auto"/>
        <w:right w:val="none" w:sz="0" w:space="0" w:color="auto"/>
      </w:divBdr>
    </w:div>
    <w:div w:id="338853679">
      <w:bodyDiv w:val="1"/>
      <w:marLeft w:val="0"/>
      <w:marRight w:val="0"/>
      <w:marTop w:val="0"/>
      <w:marBottom w:val="0"/>
      <w:divBdr>
        <w:top w:val="none" w:sz="0" w:space="0" w:color="auto"/>
        <w:left w:val="none" w:sz="0" w:space="0" w:color="auto"/>
        <w:bottom w:val="none" w:sz="0" w:space="0" w:color="auto"/>
        <w:right w:val="none" w:sz="0" w:space="0" w:color="auto"/>
      </w:divBdr>
    </w:div>
    <w:div w:id="481431019">
      <w:bodyDiv w:val="1"/>
      <w:marLeft w:val="0"/>
      <w:marRight w:val="0"/>
      <w:marTop w:val="0"/>
      <w:marBottom w:val="0"/>
      <w:divBdr>
        <w:top w:val="none" w:sz="0" w:space="0" w:color="auto"/>
        <w:left w:val="none" w:sz="0" w:space="0" w:color="auto"/>
        <w:bottom w:val="none" w:sz="0" w:space="0" w:color="auto"/>
        <w:right w:val="none" w:sz="0" w:space="0" w:color="auto"/>
      </w:divBdr>
    </w:div>
    <w:div w:id="679236767">
      <w:bodyDiv w:val="1"/>
      <w:marLeft w:val="0"/>
      <w:marRight w:val="0"/>
      <w:marTop w:val="0"/>
      <w:marBottom w:val="0"/>
      <w:divBdr>
        <w:top w:val="none" w:sz="0" w:space="0" w:color="auto"/>
        <w:left w:val="none" w:sz="0" w:space="0" w:color="auto"/>
        <w:bottom w:val="none" w:sz="0" w:space="0" w:color="auto"/>
        <w:right w:val="none" w:sz="0" w:space="0" w:color="auto"/>
      </w:divBdr>
    </w:div>
    <w:div w:id="777263045">
      <w:bodyDiv w:val="1"/>
      <w:marLeft w:val="0"/>
      <w:marRight w:val="0"/>
      <w:marTop w:val="0"/>
      <w:marBottom w:val="0"/>
      <w:divBdr>
        <w:top w:val="none" w:sz="0" w:space="0" w:color="auto"/>
        <w:left w:val="none" w:sz="0" w:space="0" w:color="auto"/>
        <w:bottom w:val="none" w:sz="0" w:space="0" w:color="auto"/>
        <w:right w:val="none" w:sz="0" w:space="0" w:color="auto"/>
      </w:divBdr>
    </w:div>
    <w:div w:id="882978794">
      <w:bodyDiv w:val="1"/>
      <w:marLeft w:val="0"/>
      <w:marRight w:val="0"/>
      <w:marTop w:val="0"/>
      <w:marBottom w:val="0"/>
      <w:divBdr>
        <w:top w:val="none" w:sz="0" w:space="0" w:color="auto"/>
        <w:left w:val="none" w:sz="0" w:space="0" w:color="auto"/>
        <w:bottom w:val="none" w:sz="0" w:space="0" w:color="auto"/>
        <w:right w:val="none" w:sz="0" w:space="0" w:color="auto"/>
      </w:divBdr>
    </w:div>
    <w:div w:id="998846225">
      <w:bodyDiv w:val="1"/>
      <w:marLeft w:val="0"/>
      <w:marRight w:val="0"/>
      <w:marTop w:val="0"/>
      <w:marBottom w:val="0"/>
      <w:divBdr>
        <w:top w:val="none" w:sz="0" w:space="0" w:color="auto"/>
        <w:left w:val="none" w:sz="0" w:space="0" w:color="auto"/>
        <w:bottom w:val="none" w:sz="0" w:space="0" w:color="auto"/>
        <w:right w:val="none" w:sz="0" w:space="0" w:color="auto"/>
      </w:divBdr>
    </w:div>
    <w:div w:id="1192642406">
      <w:bodyDiv w:val="1"/>
      <w:marLeft w:val="0"/>
      <w:marRight w:val="0"/>
      <w:marTop w:val="0"/>
      <w:marBottom w:val="0"/>
      <w:divBdr>
        <w:top w:val="none" w:sz="0" w:space="0" w:color="auto"/>
        <w:left w:val="none" w:sz="0" w:space="0" w:color="auto"/>
        <w:bottom w:val="none" w:sz="0" w:space="0" w:color="auto"/>
        <w:right w:val="none" w:sz="0" w:space="0" w:color="auto"/>
      </w:divBdr>
    </w:div>
    <w:div w:id="1459686630">
      <w:bodyDiv w:val="1"/>
      <w:marLeft w:val="0"/>
      <w:marRight w:val="0"/>
      <w:marTop w:val="0"/>
      <w:marBottom w:val="0"/>
      <w:divBdr>
        <w:top w:val="none" w:sz="0" w:space="0" w:color="auto"/>
        <w:left w:val="none" w:sz="0" w:space="0" w:color="auto"/>
        <w:bottom w:val="none" w:sz="0" w:space="0" w:color="auto"/>
        <w:right w:val="none" w:sz="0" w:space="0" w:color="auto"/>
      </w:divBdr>
    </w:div>
    <w:div w:id="19714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7E2D-2D32-49F3-A2FF-4F50945D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1144</Words>
  <Characters>6297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HAMZAA</dc:creator>
  <cp:lastModifiedBy>motasim</cp:lastModifiedBy>
  <cp:revision>3</cp:revision>
  <cp:lastPrinted>2024-02-15T19:11:00Z</cp:lastPrinted>
  <dcterms:created xsi:type="dcterms:W3CDTF">2024-05-12T15:28:00Z</dcterms:created>
  <dcterms:modified xsi:type="dcterms:W3CDTF">2024-05-12T15:36:00Z</dcterms:modified>
</cp:coreProperties>
</file>