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D13" w:rsidRDefault="00FD3D13" w:rsidP="00FD3D13">
      <w:pPr>
        <w:bidi/>
        <w:spacing w:before="100" w:beforeAutospacing="1" w:after="100" w:afterAutospacing="1" w:line="324" w:lineRule="auto"/>
        <w:jc w:val="center"/>
        <w:rPr>
          <w:rFonts w:ascii="ae_AlMohanad" w:hAnsi="ae_AlMohanad" w:cs="Simplified Arabic"/>
          <w:b/>
          <w:bCs/>
          <w:sz w:val="28"/>
          <w:szCs w:val="28"/>
          <w:rtl/>
          <w:lang w:bidi="ar-DZ"/>
        </w:rPr>
      </w:pPr>
      <w:r w:rsidRPr="00302A3B">
        <w:rPr>
          <w:rFonts w:ascii="ae_AlMohanad" w:hAnsi="ae_AlMohanad" w:cs="Simplified Arabic"/>
          <w:b/>
          <w:bCs/>
          <w:sz w:val="28"/>
          <w:szCs w:val="28"/>
          <w:highlight w:val="lightGray"/>
          <w:rtl/>
          <w:lang w:bidi="ar-DZ"/>
        </w:rPr>
        <w:t xml:space="preserve">المحاضرة رقم </w:t>
      </w:r>
      <w:r>
        <w:rPr>
          <w:rFonts w:cstheme="majorBidi"/>
          <w:b/>
          <w:bCs/>
          <w:sz w:val="28"/>
          <w:szCs w:val="28"/>
          <w:highlight w:val="lightGray"/>
          <w:lang w:bidi="ar-DZ"/>
        </w:rPr>
        <w:t>06</w:t>
      </w:r>
      <w:r w:rsidRPr="00302A3B">
        <w:rPr>
          <w:rFonts w:ascii="ae_AlMohanad" w:hAnsi="ae_AlMohanad" w:cs="Simplified Arabic"/>
          <w:b/>
          <w:bCs/>
          <w:sz w:val="28"/>
          <w:szCs w:val="28"/>
          <w:highlight w:val="lightGray"/>
          <w:rtl/>
          <w:lang w:bidi="ar-DZ"/>
        </w:rPr>
        <w:t xml:space="preserve"> </w:t>
      </w:r>
    </w:p>
    <w:p w:rsidR="00FD3D13" w:rsidRPr="00122139" w:rsidRDefault="00FD3D13" w:rsidP="00FD3D13">
      <w:pPr>
        <w:pStyle w:val="Paragraphedeliste"/>
        <w:numPr>
          <w:ilvl w:val="0"/>
          <w:numId w:val="1"/>
        </w:numPr>
        <w:tabs>
          <w:tab w:val="right" w:pos="281"/>
          <w:tab w:val="right" w:pos="423"/>
          <w:tab w:val="right" w:pos="565"/>
        </w:tabs>
        <w:bidi/>
        <w:spacing w:before="100" w:beforeAutospacing="1" w:after="100" w:afterAutospacing="1" w:line="324" w:lineRule="auto"/>
        <w:ind w:left="924" w:hanging="357"/>
        <w:contextualSpacing w:val="0"/>
        <w:jc w:val="both"/>
        <w:rPr>
          <w:rFonts w:cs="Simplified Arabic"/>
          <w:b/>
          <w:bCs/>
          <w:sz w:val="32"/>
          <w:szCs w:val="32"/>
          <w:rtl/>
        </w:rPr>
      </w:pPr>
      <w:r w:rsidRPr="00122139">
        <w:rPr>
          <w:rFonts w:cs="Simplified Arabic"/>
          <w:b/>
          <w:bCs/>
          <w:sz w:val="32"/>
          <w:szCs w:val="32"/>
          <w:rtl/>
        </w:rPr>
        <w:t>علاقة الأنثروبولوجيا بعلم الجيولوجيا والجغرافيا</w:t>
      </w:r>
      <w:r w:rsidRPr="00122139">
        <w:rPr>
          <w:rFonts w:cs="Simplified Arabic" w:hint="cs"/>
          <w:b/>
          <w:bCs/>
          <w:sz w:val="32"/>
          <w:szCs w:val="32"/>
          <w:rtl/>
        </w:rPr>
        <w:t>:</w:t>
      </w:r>
    </w:p>
    <w:p w:rsidR="00FD3D13" w:rsidRPr="00122139" w:rsidRDefault="00FD3D13" w:rsidP="00FD3D1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122139">
        <w:rPr>
          <w:rFonts w:ascii="ae_AlMohanad" w:hAnsi="ae_AlMohanad" w:cs="Simplified Arabic"/>
          <w:sz w:val="32"/>
          <w:szCs w:val="32"/>
          <w:rtl/>
          <w:lang w:bidi="ar-DZ"/>
        </w:rPr>
        <w:t>تساعد الدراسات الجيولوجية التاريخية في تحديد الفترات الزمنية التي عاش فيها كلّ نموذج من أنواع الجنس البشري، نظراً لوجود البقايا العظمية للأسلاف، عل</w:t>
      </w:r>
      <w:r>
        <w:rPr>
          <w:rFonts w:ascii="ae_AlMohanad" w:hAnsi="ae_AlMohanad" w:cs="Simplified Arabic"/>
          <w:sz w:val="32"/>
          <w:szCs w:val="32"/>
          <w:rtl/>
          <w:lang w:bidi="ar-DZ"/>
        </w:rPr>
        <w:t>ه</w:t>
      </w:r>
      <w:r w:rsidRPr="00122139">
        <w:rPr>
          <w:rFonts w:ascii="ae_AlMohanad" w:hAnsi="ae_AlMohanad" w:cs="Simplified Arabic"/>
          <w:sz w:val="32"/>
          <w:szCs w:val="32"/>
          <w:rtl/>
          <w:lang w:bidi="ar-DZ"/>
        </w:rPr>
        <w:t xml:space="preserve"> شكل بقايا </w:t>
      </w:r>
      <w:proofErr w:type="spellStart"/>
      <w:r w:rsidRPr="00122139">
        <w:rPr>
          <w:rFonts w:ascii="ae_AlMohanad" w:hAnsi="ae_AlMohanad" w:cs="Simplified Arabic"/>
          <w:sz w:val="32"/>
          <w:szCs w:val="32"/>
          <w:rtl/>
          <w:lang w:bidi="ar-DZ"/>
        </w:rPr>
        <w:t>مستحاثة</w:t>
      </w:r>
      <w:proofErr w:type="spellEnd"/>
      <w:r w:rsidRPr="00122139">
        <w:rPr>
          <w:rFonts w:ascii="ae_AlMohanad" w:hAnsi="ae_AlMohanad" w:cs="Simplified Arabic"/>
          <w:sz w:val="32"/>
          <w:szCs w:val="32"/>
          <w:rtl/>
          <w:lang w:bidi="ar-DZ"/>
        </w:rPr>
        <w:t xml:space="preserve"> حفرية بين ثنايا القشرة الأرضية الرسوبية والمنضدّة بعضها فوق بعض، وفق خاصية النشوء والتقادم لكلّ منها، بحيث يكون أسفلها أقدمها وأعلاها </w:t>
      </w:r>
      <w:proofErr w:type="gramStart"/>
      <w:r w:rsidRPr="00122139">
        <w:rPr>
          <w:rFonts w:ascii="ae_AlMohanad" w:hAnsi="ae_AlMohanad" w:cs="Simplified Arabic"/>
          <w:sz w:val="32"/>
          <w:szCs w:val="32"/>
          <w:rtl/>
          <w:lang w:bidi="ar-DZ"/>
        </w:rPr>
        <w:t>أحدثها</w:t>
      </w:r>
      <w:r w:rsidRPr="00122139">
        <w:rPr>
          <w:rFonts w:ascii="ae_AlMohanad" w:hAnsi="ae_AlMohanad" w:cs="Simplified Arabic"/>
          <w:sz w:val="32"/>
          <w:szCs w:val="32"/>
          <w:lang w:bidi="ar-DZ"/>
        </w:rPr>
        <w:t xml:space="preserve"> .</w:t>
      </w:r>
      <w:proofErr w:type="gramEnd"/>
    </w:p>
    <w:p w:rsidR="00FD3D13" w:rsidRPr="00850439" w:rsidRDefault="00FD3D13" w:rsidP="00FD3D1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b/>
          <w:bCs/>
          <w:sz w:val="28"/>
          <w:szCs w:val="28"/>
          <w:rtl/>
          <w:lang w:bidi="ar-DZ"/>
        </w:rPr>
      </w:pPr>
      <w:r w:rsidRPr="00122139">
        <w:rPr>
          <w:rFonts w:ascii="ae_AlMohanad" w:hAnsi="ae_AlMohanad" w:cs="Simplified Arabic"/>
          <w:sz w:val="32"/>
          <w:szCs w:val="32"/>
          <w:rtl/>
          <w:lang w:bidi="ar-DZ"/>
        </w:rPr>
        <w:t xml:space="preserve">وهذا يمكّننا من معرفة الفترة الزمنية التي عاش فيها ذلك الإنسان الحفري، </w:t>
      </w:r>
      <w:r>
        <w:rPr>
          <w:rFonts w:ascii="ae_AlMohanad" w:hAnsi="ae_AlMohanad" w:cs="Simplified Arabic"/>
          <w:sz w:val="32"/>
          <w:szCs w:val="32"/>
          <w:rtl/>
          <w:lang w:bidi="ar-DZ"/>
        </w:rPr>
        <w:t>إلى</w:t>
      </w:r>
      <w:r w:rsidRPr="00122139">
        <w:rPr>
          <w:rFonts w:ascii="ae_AlMohanad" w:hAnsi="ae_AlMohanad" w:cs="Simplified Arabic"/>
          <w:sz w:val="32"/>
          <w:szCs w:val="32"/>
          <w:rtl/>
          <w:lang w:bidi="ar-DZ"/>
        </w:rPr>
        <w:t xml:space="preserve"> جانب معرفة العالم الحيواني الآخر الذي كان يحيط به، من خلال التعرّف </w:t>
      </w:r>
      <w:r>
        <w:rPr>
          <w:rFonts w:ascii="ae_AlMohanad" w:hAnsi="ae_AlMohanad" w:cs="Simplified Arabic"/>
          <w:sz w:val="32"/>
          <w:szCs w:val="32"/>
          <w:rtl/>
          <w:lang w:bidi="ar-DZ"/>
        </w:rPr>
        <w:t>إلى</w:t>
      </w:r>
      <w:r w:rsidRPr="00122139">
        <w:rPr>
          <w:rFonts w:ascii="ae_AlMohanad" w:hAnsi="ae_AlMohanad" w:cs="Simplified Arabic"/>
          <w:sz w:val="32"/>
          <w:szCs w:val="32"/>
          <w:rtl/>
          <w:lang w:bidi="ar-DZ"/>
        </w:rPr>
        <w:t xml:space="preserve"> البقايا العظمية </w:t>
      </w:r>
      <w:proofErr w:type="spellStart"/>
      <w:r w:rsidRPr="00122139">
        <w:rPr>
          <w:rFonts w:ascii="ae_AlMohanad" w:hAnsi="ae_AlMohanad" w:cs="Simplified Arabic"/>
          <w:sz w:val="32"/>
          <w:szCs w:val="32"/>
          <w:rtl/>
          <w:lang w:bidi="ar-DZ"/>
        </w:rPr>
        <w:t>المستحاثية</w:t>
      </w:r>
      <w:proofErr w:type="spellEnd"/>
      <w:r w:rsidRPr="00122139">
        <w:rPr>
          <w:rFonts w:ascii="ae_AlMohanad" w:hAnsi="ae_AlMohanad" w:cs="Simplified Arabic"/>
          <w:sz w:val="32"/>
          <w:szCs w:val="32"/>
          <w:rtl/>
          <w:lang w:bidi="ar-DZ"/>
        </w:rPr>
        <w:t xml:space="preserve"> للأنواع الحيوانية التي كانت تعاصره في بيئة جغرافية واحدة. كما أننّا نستطيع التعرّف </w:t>
      </w:r>
      <w:r>
        <w:rPr>
          <w:rFonts w:ascii="ae_AlMohanad" w:hAnsi="ae_AlMohanad" w:cs="Simplified Arabic"/>
          <w:sz w:val="32"/>
          <w:szCs w:val="32"/>
          <w:rtl/>
          <w:lang w:bidi="ar-DZ"/>
        </w:rPr>
        <w:t>إلى</w:t>
      </w:r>
      <w:r w:rsidRPr="00122139">
        <w:rPr>
          <w:rFonts w:ascii="ae_AlMohanad" w:hAnsi="ae_AlMohanad" w:cs="Simplified Arabic"/>
          <w:sz w:val="32"/>
          <w:szCs w:val="32"/>
          <w:rtl/>
          <w:lang w:bidi="ar-DZ"/>
        </w:rPr>
        <w:t xml:space="preserve"> الظروف المناخية التي كانت سائدة عندما كان يعيش هذا الإنسان أو ذاك، في تلك الأزمنة السحيقة من تاريخنا </w:t>
      </w:r>
      <w:proofErr w:type="gramStart"/>
      <w:r w:rsidRPr="00122139">
        <w:rPr>
          <w:rFonts w:ascii="ae_AlMohanad" w:hAnsi="ae_AlMohanad" w:cs="Simplified Arabic"/>
          <w:sz w:val="32"/>
          <w:szCs w:val="32"/>
          <w:rtl/>
          <w:lang w:bidi="ar-DZ"/>
        </w:rPr>
        <w:t xml:space="preserve">البشري </w:t>
      </w:r>
      <w:r w:rsidRPr="00F769C9">
        <w:rPr>
          <w:rStyle w:val="Appelnotedebasdep"/>
          <w:rFonts w:ascii="ae_AlMohanad" w:hAnsi="ae_AlMohanad" w:cs="Simplified Arabic"/>
          <w:sz w:val="32"/>
          <w:szCs w:val="32"/>
          <w:rtl/>
          <w:lang w:bidi="ar-DZ"/>
        </w:rPr>
        <w:footnoteReference w:id="1"/>
      </w:r>
      <w:r w:rsidRPr="00122139">
        <w:rPr>
          <w:rFonts w:ascii="ae_AlMohanad" w:hAnsi="ae_AlMohanad" w:cs="Simplified Arabic"/>
          <w:sz w:val="32"/>
          <w:szCs w:val="32"/>
          <w:rtl/>
          <w:lang w:bidi="ar-DZ"/>
        </w:rPr>
        <w:t>.</w:t>
      </w:r>
      <w:proofErr w:type="gramEnd"/>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sidRPr="00122139">
        <w:rPr>
          <w:rFonts w:ascii="ae_AlMohanad" w:hAnsi="ae_AlMohanad" w:cs="Simplified Arabic"/>
          <w:sz w:val="32"/>
          <w:szCs w:val="32"/>
          <w:lang w:bidi="ar-DZ"/>
        </w:rPr>
        <w:t xml:space="preserve"> </w:t>
      </w:r>
    </w:p>
    <w:p w:rsidR="00FD3D13" w:rsidRPr="00122139" w:rsidRDefault="00FD3D13" w:rsidP="00FD3D1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122139">
        <w:rPr>
          <w:rFonts w:ascii="ae_AlMohanad" w:hAnsi="ae_AlMohanad" w:cs="Simplified Arabic"/>
          <w:sz w:val="32"/>
          <w:szCs w:val="32"/>
          <w:rtl/>
          <w:lang w:bidi="ar-DZ"/>
        </w:rPr>
        <w:t xml:space="preserve">وكما تستفيد الأنثروبولوجيا من الدراسات الجيولوجية، تستفيد أيضاً من المعطيات العلمية/الجغرافية، وفي مقدّمتها النواحي الطبيعية، من تضاريس ومياه، </w:t>
      </w:r>
      <w:r>
        <w:rPr>
          <w:rFonts w:ascii="ae_AlMohanad" w:hAnsi="ae_AlMohanad" w:cs="Simplified Arabic"/>
          <w:sz w:val="32"/>
          <w:szCs w:val="32"/>
          <w:rtl/>
          <w:lang w:bidi="ar-DZ"/>
        </w:rPr>
        <w:t>إلى</w:t>
      </w:r>
      <w:r w:rsidRPr="00122139">
        <w:rPr>
          <w:rFonts w:ascii="ae_AlMohanad" w:hAnsi="ae_AlMohanad" w:cs="Simplified Arabic"/>
          <w:sz w:val="32"/>
          <w:szCs w:val="32"/>
          <w:rtl/>
          <w:lang w:bidi="ar-DZ"/>
        </w:rPr>
        <w:t xml:space="preserve"> جانب الظروف المناخية التي تتفاوت من منطقة </w:t>
      </w:r>
      <w:r>
        <w:rPr>
          <w:rFonts w:ascii="ae_AlMohanad" w:hAnsi="ae_AlMohanad" w:cs="Simplified Arabic"/>
          <w:sz w:val="32"/>
          <w:szCs w:val="32"/>
          <w:rtl/>
          <w:lang w:bidi="ar-DZ"/>
        </w:rPr>
        <w:t>إلى</w:t>
      </w:r>
      <w:r w:rsidRPr="00122139">
        <w:rPr>
          <w:rFonts w:ascii="ae_AlMohanad" w:hAnsi="ae_AlMohanad" w:cs="Simplified Arabic"/>
          <w:sz w:val="32"/>
          <w:szCs w:val="32"/>
          <w:rtl/>
          <w:lang w:bidi="ar-DZ"/>
        </w:rPr>
        <w:t xml:space="preserve"> </w:t>
      </w:r>
      <w:r>
        <w:rPr>
          <w:rFonts w:ascii="ae_AlMohanad" w:hAnsi="ae_AlMohanad" w:cs="Simplified Arabic"/>
          <w:sz w:val="32"/>
          <w:szCs w:val="32"/>
          <w:rtl/>
          <w:lang w:bidi="ar-DZ"/>
        </w:rPr>
        <w:t>أخرى</w:t>
      </w:r>
      <w:r w:rsidRPr="00122139">
        <w:rPr>
          <w:rFonts w:ascii="ae_AlMohanad" w:hAnsi="ae_AlMohanad" w:cs="Simplified Arabic"/>
          <w:sz w:val="32"/>
          <w:szCs w:val="32"/>
          <w:rtl/>
          <w:lang w:bidi="ar-DZ"/>
        </w:rPr>
        <w:t xml:space="preserve">، وذلك بحسب قربها – أو </w:t>
      </w:r>
      <w:proofErr w:type="gramStart"/>
      <w:r w:rsidRPr="00122139">
        <w:rPr>
          <w:rFonts w:ascii="ae_AlMohanad" w:hAnsi="ae_AlMohanad" w:cs="Simplified Arabic"/>
          <w:sz w:val="32"/>
          <w:szCs w:val="32"/>
          <w:rtl/>
          <w:lang w:bidi="ar-DZ"/>
        </w:rPr>
        <w:t>بعدها- من</w:t>
      </w:r>
      <w:proofErr w:type="gramEnd"/>
      <w:r w:rsidRPr="00122139">
        <w:rPr>
          <w:rFonts w:ascii="ae_AlMohanad" w:hAnsi="ae_AlMohanad" w:cs="Simplified Arabic"/>
          <w:sz w:val="32"/>
          <w:szCs w:val="32"/>
          <w:rtl/>
          <w:lang w:bidi="ar-DZ"/>
        </w:rPr>
        <w:t xml:space="preserve"> خط الاستواء، أو من </w:t>
      </w:r>
      <w:r>
        <w:rPr>
          <w:rFonts w:ascii="ae_AlMohanad" w:hAnsi="ae_AlMohanad" w:cs="Simplified Arabic"/>
          <w:sz w:val="32"/>
          <w:szCs w:val="32"/>
          <w:rtl/>
          <w:lang w:bidi="ar-DZ"/>
        </w:rPr>
        <w:t>شواطئ</w:t>
      </w:r>
      <w:r w:rsidRPr="00122139">
        <w:rPr>
          <w:rFonts w:ascii="ae_AlMohanad" w:hAnsi="ae_AlMohanad" w:cs="Simplified Arabic"/>
          <w:sz w:val="32"/>
          <w:szCs w:val="32"/>
          <w:rtl/>
          <w:lang w:bidi="ar-DZ"/>
        </w:rPr>
        <w:t xml:space="preserve"> البحار والمحيطات، أو ارتفاعها وانخفاضها عن سطح البحر</w:t>
      </w:r>
      <w:r w:rsidRPr="00122139">
        <w:rPr>
          <w:rFonts w:ascii="ae_AlMohanad" w:hAnsi="ae_AlMohanad" w:cs="Simplified Arabic"/>
          <w:sz w:val="32"/>
          <w:szCs w:val="32"/>
          <w:lang w:bidi="ar-DZ"/>
        </w:rPr>
        <w:t xml:space="preserve">. </w:t>
      </w:r>
    </w:p>
    <w:p w:rsidR="00FD3D13" w:rsidRPr="00122139" w:rsidRDefault="00FD3D13" w:rsidP="00FD3D1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122139">
        <w:rPr>
          <w:rFonts w:ascii="ae_AlMohanad" w:hAnsi="ae_AlMohanad" w:cs="Simplified Arabic"/>
          <w:sz w:val="32"/>
          <w:szCs w:val="32"/>
          <w:rtl/>
          <w:lang w:bidi="ar-DZ"/>
        </w:rPr>
        <w:t>فهذه العوامل كلّها تؤثّر في حياة الإنسان بجوانبها المختلفة، العضوية والاجتماعية والثقافية. ولذلك، فإنّ الأحوال المعيشية والبن</w:t>
      </w:r>
      <w:r>
        <w:rPr>
          <w:rFonts w:ascii="ae_AlMohanad" w:hAnsi="ae_AlMohanad" w:cs="Simplified Arabic"/>
          <w:sz w:val="32"/>
          <w:szCs w:val="32"/>
          <w:rtl/>
          <w:lang w:bidi="ar-DZ"/>
        </w:rPr>
        <w:t>ه</w:t>
      </w:r>
      <w:r w:rsidRPr="00122139">
        <w:rPr>
          <w:rFonts w:ascii="ae_AlMohanad" w:hAnsi="ae_AlMohanad" w:cs="Simplified Arabic"/>
          <w:sz w:val="32"/>
          <w:szCs w:val="32"/>
          <w:rtl/>
          <w:lang w:bidi="ar-DZ"/>
        </w:rPr>
        <w:t xml:space="preserve"> الاجتماعية عند المجتمعات البشرية، ليست متشابهة بسبب تباين الظروف الجغرافية التي توجد فيها تلك المجتمعات. فسكان المناطق الجبلية المرتفعة يكونون في مأمن من الأخطار الخارجية، بينما يتعرّض سكان السهول دوماً </w:t>
      </w:r>
      <w:r>
        <w:rPr>
          <w:rFonts w:ascii="ae_AlMohanad" w:hAnsi="ae_AlMohanad" w:cs="Simplified Arabic"/>
          <w:sz w:val="32"/>
          <w:szCs w:val="32"/>
          <w:rtl/>
          <w:lang w:bidi="ar-DZ"/>
        </w:rPr>
        <w:t>إلى</w:t>
      </w:r>
      <w:r w:rsidRPr="00122139">
        <w:rPr>
          <w:rFonts w:ascii="ae_AlMohanad" w:hAnsi="ae_AlMohanad" w:cs="Simplified Arabic"/>
          <w:sz w:val="32"/>
          <w:szCs w:val="32"/>
          <w:rtl/>
          <w:lang w:bidi="ar-DZ"/>
        </w:rPr>
        <w:t xml:space="preserve"> غزوات واجتياحات من الشعوب أو </w:t>
      </w:r>
      <w:proofErr w:type="gramStart"/>
      <w:r w:rsidRPr="00122139">
        <w:rPr>
          <w:rFonts w:ascii="ae_AlMohanad" w:hAnsi="ae_AlMohanad" w:cs="Simplified Arabic"/>
          <w:sz w:val="32"/>
          <w:szCs w:val="32"/>
          <w:rtl/>
          <w:lang w:bidi="ar-DZ"/>
        </w:rPr>
        <w:t>القو</w:t>
      </w:r>
      <w:r>
        <w:rPr>
          <w:rFonts w:ascii="ae_AlMohanad" w:hAnsi="ae_AlMohanad" w:cs="Simplified Arabic"/>
          <w:sz w:val="32"/>
          <w:szCs w:val="32"/>
          <w:rtl/>
          <w:lang w:bidi="ar-DZ"/>
        </w:rPr>
        <w:t>ه</w:t>
      </w:r>
      <w:proofErr w:type="gramEnd"/>
      <w:r w:rsidRPr="00122139">
        <w:rPr>
          <w:rFonts w:ascii="ae_AlMohanad" w:hAnsi="ae_AlMohanad" w:cs="Simplified Arabic"/>
          <w:sz w:val="32"/>
          <w:szCs w:val="32"/>
          <w:rtl/>
          <w:lang w:bidi="ar-DZ"/>
        </w:rPr>
        <w:t xml:space="preserve"> الخارجية. وفي المقابل، يكون سكان المناطق الساحلية أكثر انفتاحاً في علاقاتهم مع العالم الخارجي، قياساً بأهل المناطق الداخلية حيث تكون </w:t>
      </w:r>
      <w:r w:rsidRPr="00122139">
        <w:rPr>
          <w:rFonts w:ascii="ae_AlMohanad" w:hAnsi="ae_AlMohanad" w:cs="Simplified Arabic"/>
          <w:sz w:val="32"/>
          <w:szCs w:val="32"/>
          <w:rtl/>
          <w:lang w:bidi="ar-DZ"/>
        </w:rPr>
        <w:lastRenderedPageBreak/>
        <w:t>العلاقات الأسرية شبه منغلقة عل</w:t>
      </w:r>
      <w:r>
        <w:rPr>
          <w:rFonts w:ascii="ae_AlMohanad" w:hAnsi="ae_AlMohanad" w:cs="Simplified Arabic"/>
          <w:sz w:val="32"/>
          <w:szCs w:val="32"/>
          <w:rtl/>
          <w:lang w:bidi="ar-DZ"/>
        </w:rPr>
        <w:t>ه</w:t>
      </w:r>
      <w:r w:rsidRPr="00122139">
        <w:rPr>
          <w:rFonts w:ascii="ae_AlMohanad" w:hAnsi="ae_AlMohanad" w:cs="Simplified Arabic"/>
          <w:sz w:val="32"/>
          <w:szCs w:val="32"/>
          <w:rtl/>
          <w:lang w:bidi="ar-DZ"/>
        </w:rPr>
        <w:t xml:space="preserve"> ذاتها، </w:t>
      </w:r>
      <w:r>
        <w:rPr>
          <w:rFonts w:ascii="ae_AlMohanad" w:hAnsi="ae_AlMohanad" w:cs="Simplified Arabic"/>
          <w:sz w:val="32"/>
          <w:szCs w:val="32"/>
          <w:rtl/>
          <w:lang w:bidi="ar-DZ"/>
        </w:rPr>
        <w:t>إلى</w:t>
      </w:r>
      <w:r w:rsidRPr="00122139">
        <w:rPr>
          <w:rFonts w:ascii="ae_AlMohanad" w:hAnsi="ae_AlMohanad" w:cs="Simplified Arabic"/>
          <w:sz w:val="32"/>
          <w:szCs w:val="32"/>
          <w:rtl/>
          <w:lang w:bidi="ar-DZ"/>
        </w:rPr>
        <w:t xml:space="preserve"> جانب الالتزام بالعصبية القبلية. وهذا ينعكس في سلوكية السكان في هذه المنطقة أو تلك</w:t>
      </w:r>
      <w:r w:rsidRPr="00F769C9">
        <w:rPr>
          <w:rStyle w:val="Appelnotedebasdep"/>
          <w:rFonts w:ascii="ae_AlMohanad" w:hAnsi="ae_AlMohanad" w:cs="Simplified Arabic"/>
          <w:sz w:val="32"/>
          <w:szCs w:val="32"/>
          <w:rtl/>
          <w:lang w:bidi="ar-DZ"/>
        </w:rPr>
        <w:footnoteReference w:id="2"/>
      </w:r>
      <w:r w:rsidRPr="00122139">
        <w:rPr>
          <w:rFonts w:ascii="ae_AlMohanad" w:hAnsi="ae_AlMohanad" w:cs="Simplified Arabic"/>
          <w:sz w:val="32"/>
          <w:szCs w:val="32"/>
          <w:rtl/>
          <w:lang w:bidi="ar-DZ"/>
        </w:rPr>
        <w:t xml:space="preserve">. </w:t>
      </w:r>
    </w:p>
    <w:p w:rsidR="00FD3D13" w:rsidRPr="00122139" w:rsidRDefault="00FD3D13" w:rsidP="00FD3D1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122139">
        <w:rPr>
          <w:rFonts w:ascii="ae_AlMohanad" w:hAnsi="ae_AlMohanad" w:cs="Simplified Arabic"/>
          <w:sz w:val="32"/>
          <w:szCs w:val="32"/>
          <w:rtl/>
          <w:lang w:bidi="ar-DZ"/>
        </w:rPr>
        <w:t xml:space="preserve">ولذلك، يميل علماء الأنثروبولوجيا </w:t>
      </w:r>
      <w:r>
        <w:rPr>
          <w:rFonts w:ascii="ae_AlMohanad" w:hAnsi="ae_AlMohanad" w:cs="Simplified Arabic"/>
          <w:sz w:val="32"/>
          <w:szCs w:val="32"/>
          <w:rtl/>
          <w:lang w:bidi="ar-DZ"/>
        </w:rPr>
        <w:t>إلى</w:t>
      </w:r>
      <w:r w:rsidRPr="00122139">
        <w:rPr>
          <w:rFonts w:ascii="ae_AlMohanad" w:hAnsi="ae_AlMohanad" w:cs="Simplified Arabic"/>
          <w:sz w:val="32"/>
          <w:szCs w:val="32"/>
          <w:rtl/>
          <w:lang w:bidi="ar-DZ"/>
        </w:rPr>
        <w:t xml:space="preserve"> إهمال ما يسمّ</w:t>
      </w:r>
      <w:r>
        <w:rPr>
          <w:rFonts w:ascii="ae_AlMohanad" w:hAnsi="ae_AlMohanad" w:cs="Simplified Arabic"/>
          <w:sz w:val="32"/>
          <w:szCs w:val="32"/>
          <w:rtl/>
          <w:lang w:bidi="ar-DZ"/>
        </w:rPr>
        <w:t>ه</w:t>
      </w:r>
      <w:r w:rsidRPr="00122139">
        <w:rPr>
          <w:rFonts w:ascii="ae_AlMohanad" w:hAnsi="ae_AlMohanad" w:cs="Simplified Arabic"/>
          <w:sz w:val="32"/>
          <w:szCs w:val="32"/>
          <w:rtl/>
          <w:lang w:bidi="ar-DZ"/>
        </w:rPr>
        <w:t xml:space="preserve"> بالقدرات الفطرية للشعوب الإنسانية، ويؤثرون كتابة تاريخ الحضارة في ضوء عوامل البيئة والحظ وتسلسل الأحداث المترابطة. فهناك من يجد أنّ للمناخ أثراً في ناتج الطاقة الإنسانية، وهناك من يعتقد بوجود علاقة بين الطقس والخمول الذي يتميّز به سكان المناطق الحارة، أو النشاط الاندفاعي الذي يميّز سكان المناطق الباردة والعاصفة</w:t>
      </w:r>
      <w:r w:rsidRPr="00122139">
        <w:rPr>
          <w:rFonts w:ascii="ae_AlMohanad" w:hAnsi="ae_AlMohanad" w:cs="Simplified Arabic"/>
          <w:sz w:val="32"/>
          <w:szCs w:val="32"/>
          <w:lang w:bidi="ar-DZ"/>
        </w:rPr>
        <w:t xml:space="preserve">. </w:t>
      </w:r>
    </w:p>
    <w:p w:rsidR="00FD3D13" w:rsidRPr="00BF5338" w:rsidRDefault="00FD3D13" w:rsidP="00FD3D1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b/>
          <w:bCs/>
          <w:sz w:val="32"/>
          <w:szCs w:val="32"/>
          <w:rtl/>
          <w:lang w:bidi="ar-DZ"/>
        </w:rPr>
      </w:pPr>
      <w:r w:rsidRPr="00122139">
        <w:rPr>
          <w:rFonts w:ascii="ae_AlMohanad" w:hAnsi="ae_AlMohanad" w:cs="Simplified Arabic"/>
          <w:sz w:val="32"/>
          <w:szCs w:val="32"/>
          <w:rtl/>
          <w:lang w:bidi="ar-DZ"/>
        </w:rPr>
        <w:t xml:space="preserve">وضمن هذه الرؤية، قام الدكتور </w:t>
      </w:r>
      <w:r w:rsidRPr="005D0118">
        <w:rPr>
          <w:rFonts w:ascii="ae_AlMohanad" w:hAnsi="ae_AlMohanad" w:cs="Simplified Arabic"/>
          <w:sz w:val="28"/>
          <w:szCs w:val="28"/>
          <w:rtl/>
          <w:lang w:bidi="ar-DZ"/>
        </w:rPr>
        <w:t>(</w:t>
      </w:r>
      <w:r w:rsidRPr="00122139">
        <w:rPr>
          <w:rFonts w:ascii="ae_AlMohanad" w:hAnsi="ae_AlMohanad" w:cs="Simplified Arabic"/>
          <w:sz w:val="32"/>
          <w:szCs w:val="32"/>
          <w:rtl/>
          <w:lang w:bidi="ar-DZ"/>
        </w:rPr>
        <w:t xml:space="preserve">وليم </w:t>
      </w:r>
      <w:proofErr w:type="spellStart"/>
      <w:r w:rsidRPr="00122139">
        <w:rPr>
          <w:rFonts w:ascii="ae_AlMohanad" w:hAnsi="ae_AlMohanad" w:cs="Simplified Arabic"/>
          <w:sz w:val="32"/>
          <w:szCs w:val="32"/>
          <w:rtl/>
          <w:lang w:bidi="ar-DZ"/>
        </w:rPr>
        <w:t>بيترسن</w:t>
      </w:r>
      <w:proofErr w:type="spellEnd"/>
      <w:r w:rsidRPr="00122139">
        <w:rPr>
          <w:rFonts w:ascii="ae_AlMohanad" w:hAnsi="ae_AlMohanad" w:cs="Simplified Arabic"/>
          <w:sz w:val="32"/>
          <w:szCs w:val="32"/>
          <w:lang w:bidi="ar-DZ"/>
        </w:rPr>
        <w:t xml:space="preserve"> </w:t>
      </w:r>
      <w:r w:rsidRPr="0031732C">
        <w:rPr>
          <w:rFonts w:cstheme="majorBidi"/>
          <w:b/>
          <w:bCs/>
          <w:sz w:val="28"/>
          <w:szCs w:val="28"/>
          <w:lang w:bidi="ar-DZ"/>
        </w:rPr>
        <w:t>W</w:t>
      </w:r>
      <w:r w:rsidRPr="00122139">
        <w:rPr>
          <w:rFonts w:ascii="ae_AlMohanad" w:hAnsi="ae_AlMohanad" w:cs="Simplified Arabic"/>
          <w:sz w:val="32"/>
          <w:szCs w:val="32"/>
          <w:lang w:bidi="ar-DZ"/>
        </w:rPr>
        <w:t xml:space="preserve">. </w:t>
      </w:r>
      <w:r w:rsidRPr="0031732C">
        <w:rPr>
          <w:rFonts w:cstheme="majorBidi"/>
          <w:b/>
          <w:bCs/>
          <w:sz w:val="28"/>
          <w:szCs w:val="28"/>
          <w:lang w:bidi="ar-DZ"/>
        </w:rPr>
        <w:t>Petersen</w:t>
      </w:r>
      <w:r w:rsidRPr="005D0118">
        <w:rPr>
          <w:rFonts w:ascii="ae_AlMohanad" w:hAnsi="ae_AlMohanad" w:cs="Simplified Arabic" w:hint="cs"/>
          <w:sz w:val="28"/>
          <w:szCs w:val="28"/>
          <w:rtl/>
          <w:lang w:bidi="ar-DZ"/>
        </w:rPr>
        <w:t>)</w:t>
      </w:r>
      <w:r w:rsidRPr="00122139">
        <w:rPr>
          <w:rFonts w:ascii="ae_AlMohanad" w:hAnsi="ae_AlMohanad" w:cs="Simplified Arabic"/>
          <w:sz w:val="32"/>
          <w:szCs w:val="32"/>
          <w:lang w:bidi="ar-DZ"/>
        </w:rPr>
        <w:t xml:space="preserve"> </w:t>
      </w:r>
      <w:r w:rsidRPr="00122139">
        <w:rPr>
          <w:rFonts w:ascii="ae_AlMohanad" w:hAnsi="ae_AlMohanad" w:cs="Simplified Arabic"/>
          <w:sz w:val="32"/>
          <w:szCs w:val="32"/>
          <w:rtl/>
          <w:lang w:bidi="ar-DZ"/>
        </w:rPr>
        <w:t>في أواسط الستينات من القرن العشرين، بإجراء تحليل دقيق للارتباط الوثيق بين الطقس والوظائف الفيسيولوجية، وبن</w:t>
      </w:r>
      <w:r>
        <w:rPr>
          <w:rFonts w:ascii="ae_AlMohanad" w:hAnsi="ae_AlMohanad" w:cs="Simplified Arabic"/>
          <w:sz w:val="32"/>
          <w:szCs w:val="32"/>
          <w:rtl/>
          <w:lang w:bidi="ar-DZ"/>
        </w:rPr>
        <w:t>ه</w:t>
      </w:r>
      <w:r w:rsidRPr="00122139">
        <w:rPr>
          <w:rFonts w:ascii="ae_AlMohanad" w:hAnsi="ae_AlMohanad" w:cs="Simplified Arabic"/>
          <w:sz w:val="32"/>
          <w:szCs w:val="32"/>
          <w:rtl/>
          <w:lang w:bidi="ar-DZ"/>
        </w:rPr>
        <w:t xml:space="preserve"> دراسته عل</w:t>
      </w:r>
      <w:r>
        <w:rPr>
          <w:rFonts w:ascii="ae_AlMohanad" w:hAnsi="ae_AlMohanad" w:cs="Simplified Arabic"/>
          <w:sz w:val="32"/>
          <w:szCs w:val="32"/>
          <w:rtl/>
          <w:lang w:bidi="ar-DZ"/>
        </w:rPr>
        <w:t>ه</w:t>
      </w:r>
      <w:r w:rsidRPr="00122139">
        <w:rPr>
          <w:rFonts w:ascii="ae_AlMohanad" w:hAnsi="ae_AlMohanad" w:cs="Simplified Arabic"/>
          <w:sz w:val="32"/>
          <w:szCs w:val="32"/>
          <w:rtl/>
          <w:lang w:bidi="ar-DZ"/>
        </w:rPr>
        <w:t xml:space="preserve"> التقدّم الذي أحرزه </w:t>
      </w:r>
      <w:r>
        <w:rPr>
          <w:rFonts w:ascii="ae_AlMohanad" w:hAnsi="ae_AlMohanad" w:cs="Simplified Arabic"/>
          <w:sz w:val="32"/>
          <w:szCs w:val="32"/>
          <w:rtl/>
          <w:lang w:bidi="ar-DZ"/>
        </w:rPr>
        <w:t>المرضى</w:t>
      </w:r>
      <w:r w:rsidRPr="00122139">
        <w:rPr>
          <w:rFonts w:ascii="ae_AlMohanad" w:hAnsi="ae_AlMohanad" w:cs="Simplified Arabic"/>
          <w:sz w:val="32"/>
          <w:szCs w:val="32"/>
          <w:rtl/>
          <w:lang w:bidi="ar-DZ"/>
        </w:rPr>
        <w:t xml:space="preserve"> الذين كان يشرف عل</w:t>
      </w:r>
      <w:r>
        <w:rPr>
          <w:rFonts w:ascii="ae_AlMohanad" w:hAnsi="ae_AlMohanad" w:cs="Simplified Arabic"/>
          <w:sz w:val="32"/>
          <w:szCs w:val="32"/>
          <w:rtl/>
          <w:lang w:bidi="ar-DZ"/>
        </w:rPr>
        <w:t>ه</w:t>
      </w:r>
      <w:r w:rsidRPr="00122139">
        <w:rPr>
          <w:rFonts w:ascii="ae_AlMohanad" w:hAnsi="ae_AlMohanad" w:cs="Simplified Arabic"/>
          <w:sz w:val="32"/>
          <w:szCs w:val="32"/>
          <w:rtl/>
          <w:lang w:bidi="ar-DZ"/>
        </w:rPr>
        <w:t xml:space="preserve"> علاجهم. وتبيّن من نتائج أبحاثه، أنّ تقلّبات حالة </w:t>
      </w:r>
      <w:r>
        <w:rPr>
          <w:rFonts w:ascii="ae_AlMohanad" w:hAnsi="ae_AlMohanad" w:cs="Simplified Arabic"/>
          <w:sz w:val="32"/>
          <w:szCs w:val="32"/>
          <w:rtl/>
          <w:lang w:bidi="ar-DZ"/>
        </w:rPr>
        <w:t>المرضى</w:t>
      </w:r>
      <w:r w:rsidRPr="00122139">
        <w:rPr>
          <w:rFonts w:ascii="ae_AlMohanad" w:hAnsi="ae_AlMohanad" w:cs="Simplified Arabic"/>
          <w:sz w:val="32"/>
          <w:szCs w:val="32"/>
          <w:rtl/>
          <w:lang w:bidi="ar-DZ"/>
        </w:rPr>
        <w:t xml:space="preserve"> تتبع نمطاً مشابهاً </w:t>
      </w:r>
      <w:proofErr w:type="spellStart"/>
      <w:r w:rsidRPr="00122139">
        <w:rPr>
          <w:rFonts w:ascii="ae_AlMohanad" w:hAnsi="ae_AlMohanad" w:cs="Simplified Arabic"/>
          <w:sz w:val="32"/>
          <w:szCs w:val="32"/>
          <w:rtl/>
          <w:lang w:bidi="ar-DZ"/>
        </w:rPr>
        <w:t>لتراوحات</w:t>
      </w:r>
      <w:proofErr w:type="spellEnd"/>
      <w:r w:rsidRPr="00122139">
        <w:rPr>
          <w:rFonts w:ascii="ae_AlMohanad" w:hAnsi="ae_AlMohanad" w:cs="Simplified Arabic"/>
          <w:sz w:val="32"/>
          <w:szCs w:val="32"/>
          <w:rtl/>
          <w:lang w:bidi="ar-DZ"/>
        </w:rPr>
        <w:t xml:space="preserve"> الضغط البارومتري، وبدا وكأنّ الظاهرة </w:t>
      </w:r>
      <w:r>
        <w:rPr>
          <w:rFonts w:ascii="ae_AlMohanad" w:hAnsi="ae_AlMohanad" w:cs="Simplified Arabic"/>
          <w:sz w:val="32"/>
          <w:szCs w:val="32"/>
          <w:rtl/>
          <w:lang w:bidi="ar-DZ"/>
        </w:rPr>
        <w:t>الأولى</w:t>
      </w:r>
      <w:r w:rsidRPr="00122139">
        <w:rPr>
          <w:rFonts w:ascii="ae_AlMohanad" w:hAnsi="ae_AlMohanad" w:cs="Simplified Arabic"/>
          <w:sz w:val="32"/>
          <w:szCs w:val="32"/>
          <w:rtl/>
          <w:lang w:bidi="ar-DZ"/>
        </w:rPr>
        <w:t xml:space="preserve"> تتأثّر بالثانية</w:t>
      </w:r>
      <w:r w:rsidRPr="00F769C9">
        <w:rPr>
          <w:rStyle w:val="Appelnotedebasdep"/>
          <w:rFonts w:ascii="ae_AlMohanad" w:hAnsi="ae_AlMohanad" w:cs="Simplified Arabic"/>
          <w:sz w:val="32"/>
          <w:szCs w:val="32"/>
          <w:rtl/>
          <w:lang w:bidi="ar-DZ"/>
        </w:rPr>
        <w:footnoteReference w:id="3"/>
      </w:r>
      <w:r w:rsidRPr="00122139">
        <w:rPr>
          <w:rFonts w:ascii="ae_AlMohanad" w:hAnsi="ae_AlMohanad" w:cs="Simplified Arabic"/>
          <w:sz w:val="32"/>
          <w:szCs w:val="32"/>
          <w:rtl/>
          <w:lang w:bidi="ar-DZ"/>
        </w:rPr>
        <w:t>.</w:t>
      </w:r>
    </w:p>
    <w:p w:rsidR="00FD3D13" w:rsidRPr="00122139" w:rsidRDefault="00FD3D13" w:rsidP="00FD3D1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122139">
        <w:rPr>
          <w:rFonts w:ascii="ae_AlMohanad" w:hAnsi="ae_AlMohanad" w:cs="Simplified Arabic"/>
          <w:sz w:val="32"/>
          <w:szCs w:val="32"/>
          <w:rtl/>
          <w:lang w:bidi="ar-DZ"/>
        </w:rPr>
        <w:t xml:space="preserve">وإذا كان من الصحيح أنّ وظائف الإنسان الفسيولوجية قابلة للتكيّف مع أنواع البيئات المختلفة، فإنّه من السهل – في المقابل – أن نتصوّر أن بعض جوانب البيئة، تكون أكثر أهميّة وتأثيراً من بعضها الآخر، في مراحل معيّنة من تاريخ التطوّر الإنساني، الحضاري والاجتماعي والثقافي ... وهذا كلّه يدخل في جوهر الدراسات </w:t>
      </w:r>
      <w:proofErr w:type="spellStart"/>
      <w:r w:rsidRPr="00122139">
        <w:rPr>
          <w:rFonts w:ascii="ae_AlMohanad" w:hAnsi="ae_AlMohanad" w:cs="Simplified Arabic"/>
          <w:sz w:val="32"/>
          <w:szCs w:val="32"/>
          <w:rtl/>
          <w:lang w:bidi="ar-DZ"/>
        </w:rPr>
        <w:t>الأنثروبولوجية</w:t>
      </w:r>
      <w:proofErr w:type="spellEnd"/>
      <w:r w:rsidRPr="00122139">
        <w:rPr>
          <w:rFonts w:ascii="ae_AlMohanad" w:hAnsi="ae_AlMohanad" w:cs="Simplified Arabic"/>
          <w:sz w:val="32"/>
          <w:szCs w:val="32"/>
          <w:rtl/>
          <w:lang w:bidi="ar-DZ"/>
        </w:rPr>
        <w:t xml:space="preserve"> </w:t>
      </w:r>
      <w:proofErr w:type="gramStart"/>
      <w:r w:rsidRPr="00122139">
        <w:rPr>
          <w:rFonts w:ascii="ae_AlMohanad" w:hAnsi="ae_AlMohanad" w:cs="Simplified Arabic"/>
          <w:sz w:val="32"/>
          <w:szCs w:val="32"/>
          <w:rtl/>
          <w:lang w:bidi="ar-DZ"/>
        </w:rPr>
        <w:t>وأهدافها</w:t>
      </w:r>
      <w:r w:rsidRPr="00122139">
        <w:rPr>
          <w:rFonts w:ascii="ae_AlMohanad" w:hAnsi="ae_AlMohanad" w:cs="Simplified Arabic"/>
          <w:sz w:val="32"/>
          <w:szCs w:val="32"/>
          <w:lang w:bidi="ar-DZ"/>
        </w:rPr>
        <w:t xml:space="preserve"> .</w:t>
      </w:r>
      <w:proofErr w:type="gramEnd"/>
    </w:p>
    <w:p w:rsidR="00FD3D13" w:rsidRPr="002D533C" w:rsidRDefault="00FD3D13" w:rsidP="00FD3D13">
      <w:pPr>
        <w:pStyle w:val="Paragraphedeliste"/>
        <w:numPr>
          <w:ilvl w:val="0"/>
          <w:numId w:val="1"/>
        </w:numPr>
        <w:tabs>
          <w:tab w:val="right" w:pos="281"/>
          <w:tab w:val="right" w:pos="423"/>
          <w:tab w:val="right" w:pos="565"/>
        </w:tabs>
        <w:bidi/>
        <w:spacing w:before="100" w:beforeAutospacing="1" w:after="100" w:afterAutospacing="1" w:line="324" w:lineRule="auto"/>
        <w:ind w:left="924" w:hanging="357"/>
        <w:contextualSpacing w:val="0"/>
        <w:jc w:val="both"/>
        <w:rPr>
          <w:rFonts w:cs="Simplified Arabic"/>
          <w:b/>
          <w:bCs/>
          <w:sz w:val="32"/>
          <w:szCs w:val="32"/>
        </w:rPr>
      </w:pPr>
      <w:r w:rsidRPr="002D533C">
        <w:rPr>
          <w:rFonts w:cs="Simplified Arabic"/>
          <w:b/>
          <w:bCs/>
          <w:sz w:val="32"/>
          <w:szCs w:val="32"/>
          <w:rtl/>
        </w:rPr>
        <w:t>علاقة الأنثروبولوجيا بعلم الأحياء/</w:t>
      </w:r>
      <w:proofErr w:type="gramStart"/>
      <w:r w:rsidRPr="002D533C">
        <w:rPr>
          <w:rFonts w:cs="Simplified Arabic"/>
          <w:b/>
          <w:bCs/>
          <w:sz w:val="32"/>
          <w:szCs w:val="32"/>
          <w:rtl/>
        </w:rPr>
        <w:t>البيولوجيا</w:t>
      </w:r>
      <w:r w:rsidRPr="002D533C">
        <w:rPr>
          <w:rFonts w:cs="Simplified Arabic" w:hint="cs"/>
          <w:b/>
          <w:bCs/>
          <w:sz w:val="32"/>
          <w:szCs w:val="32"/>
          <w:rtl/>
        </w:rPr>
        <w:t>:</w:t>
      </w:r>
      <w:proofErr w:type="spellStart"/>
      <w:r w:rsidRPr="0031732C">
        <w:rPr>
          <w:rFonts w:cstheme="majorBidi"/>
          <w:b/>
          <w:bCs/>
          <w:sz w:val="28"/>
          <w:szCs w:val="28"/>
        </w:rPr>
        <w:t>Biology</w:t>
      </w:r>
      <w:proofErr w:type="spellEnd"/>
      <w:proofErr w:type="gramEnd"/>
      <w:r w:rsidRPr="002D533C">
        <w:rPr>
          <w:rFonts w:cs="Simplified Arabic"/>
          <w:b/>
          <w:bCs/>
          <w:sz w:val="32"/>
          <w:szCs w:val="32"/>
        </w:rPr>
        <w:t xml:space="preserve"> </w:t>
      </w:r>
    </w:p>
    <w:p w:rsidR="00FD3D13" w:rsidRPr="002D533C" w:rsidRDefault="00FD3D13" w:rsidP="00FD3D1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2D533C">
        <w:rPr>
          <w:rFonts w:ascii="ae_AlMohanad" w:hAnsi="ae_AlMohanad" w:cs="Simplified Arabic"/>
          <w:sz w:val="32"/>
          <w:szCs w:val="32"/>
          <w:rtl/>
          <w:lang w:bidi="ar-DZ"/>
        </w:rPr>
        <w:t>يتناول علم الأحياء دراسة الكائنات الحيّة من وحيد الخلية الأبسط تركيباً، وحت</w:t>
      </w:r>
      <w:r>
        <w:rPr>
          <w:rFonts w:ascii="ae_AlMohanad" w:hAnsi="ae_AlMohanad" w:cs="Simplified Arabic"/>
          <w:sz w:val="32"/>
          <w:szCs w:val="32"/>
          <w:rtl/>
          <w:lang w:bidi="ar-DZ"/>
        </w:rPr>
        <w:t>ه</w:t>
      </w:r>
      <w:r w:rsidRPr="002D533C">
        <w:rPr>
          <w:rFonts w:ascii="ae_AlMohanad" w:hAnsi="ae_AlMohanad" w:cs="Simplified Arabic"/>
          <w:sz w:val="32"/>
          <w:szCs w:val="32"/>
          <w:rtl/>
          <w:lang w:bidi="ar-DZ"/>
        </w:rPr>
        <w:t xml:space="preserve"> كثير الخلايا والأكثر </w:t>
      </w:r>
      <w:proofErr w:type="gramStart"/>
      <w:r w:rsidRPr="002D533C">
        <w:rPr>
          <w:rFonts w:ascii="ae_AlMohanad" w:hAnsi="ae_AlMohanad" w:cs="Simplified Arabic"/>
          <w:sz w:val="32"/>
          <w:szCs w:val="32"/>
          <w:rtl/>
          <w:lang w:bidi="ar-DZ"/>
        </w:rPr>
        <w:t>تعقيداً .ولذلك</w:t>
      </w:r>
      <w:proofErr w:type="gramEnd"/>
      <w:r w:rsidRPr="002D533C">
        <w:rPr>
          <w:rFonts w:ascii="ae_AlMohanad" w:hAnsi="ae_AlMohanad" w:cs="Simplified Arabic"/>
          <w:sz w:val="32"/>
          <w:szCs w:val="32"/>
          <w:rtl/>
          <w:lang w:bidi="ar-DZ"/>
        </w:rPr>
        <w:t xml:space="preserve"> يعرّف بأنّه : العلم الذي يدرس الإنسان كفرد قائم بذاته، من حيث بنية أعضائه وتطوّرها</w:t>
      </w:r>
      <w:r w:rsidRPr="002D533C">
        <w:rPr>
          <w:rFonts w:ascii="ae_AlMohanad" w:hAnsi="ae_AlMohanad" w:cs="Simplified Arabic"/>
          <w:sz w:val="32"/>
          <w:szCs w:val="32"/>
          <w:lang w:bidi="ar-DZ"/>
        </w:rPr>
        <w:t xml:space="preserve"> .</w:t>
      </w:r>
    </w:p>
    <w:p w:rsidR="00FD3D13" w:rsidRPr="002D533C" w:rsidRDefault="00FD3D13" w:rsidP="00FD3D1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2D533C">
        <w:rPr>
          <w:rFonts w:ascii="ae_AlMohanad" w:hAnsi="ae_AlMohanad" w:cs="Simplified Arabic"/>
          <w:sz w:val="32"/>
          <w:szCs w:val="32"/>
          <w:rtl/>
          <w:lang w:bidi="ar-DZ"/>
        </w:rPr>
        <w:t xml:space="preserve">ويرتبط علم الأحياء بالعلوم الطبيعية، ولا سيّما علم وظائف الأعضاء والتشريح وحياة الكائن الحي. وتدخل في ذلك، نظرية التطوّر التي تقول بأن أجسام أجناس الكائنات الحيّة وأنواعها ووظائف أعضائها، تتغيّر باستمرار ما دامت هذه الكائنات تتكاثر وتنتج أجيالاً </w:t>
      </w:r>
      <w:proofErr w:type="gramStart"/>
      <w:r w:rsidRPr="002D533C">
        <w:rPr>
          <w:rFonts w:ascii="ae_AlMohanad" w:hAnsi="ae_AlMohanad" w:cs="Simplified Arabic"/>
          <w:sz w:val="32"/>
          <w:szCs w:val="32"/>
          <w:rtl/>
          <w:lang w:bidi="ar-DZ"/>
        </w:rPr>
        <w:t>جديدة ،</w:t>
      </w:r>
      <w:proofErr w:type="gramEnd"/>
      <w:r w:rsidRPr="002D533C">
        <w:rPr>
          <w:rFonts w:ascii="ae_AlMohanad" w:hAnsi="ae_AlMohanad" w:cs="Simplified Arabic"/>
          <w:sz w:val="32"/>
          <w:szCs w:val="32"/>
          <w:rtl/>
          <w:lang w:bidi="ar-DZ"/>
        </w:rPr>
        <w:t xml:space="preserve"> قد تكون أرق</w:t>
      </w:r>
      <w:r>
        <w:rPr>
          <w:rFonts w:ascii="ae_AlMohanad" w:hAnsi="ae_AlMohanad" w:cs="Simplified Arabic"/>
          <w:sz w:val="32"/>
          <w:szCs w:val="32"/>
          <w:rtl/>
          <w:lang w:bidi="ar-DZ"/>
        </w:rPr>
        <w:t>ه</w:t>
      </w:r>
      <w:r w:rsidRPr="002D533C">
        <w:rPr>
          <w:rFonts w:ascii="ae_AlMohanad" w:hAnsi="ae_AlMohanad" w:cs="Simplified Arabic"/>
          <w:sz w:val="32"/>
          <w:szCs w:val="32"/>
          <w:rtl/>
          <w:lang w:bidi="ar-DZ"/>
        </w:rPr>
        <w:t xml:space="preserve"> من الأجيال السابقة، كما هي الحال عند الإنسان</w:t>
      </w:r>
      <w:r w:rsidRPr="002D533C">
        <w:rPr>
          <w:rFonts w:ascii="ae_AlMohanad" w:hAnsi="ae_AlMohanad" w:cs="Simplified Arabic"/>
          <w:sz w:val="32"/>
          <w:szCs w:val="32"/>
          <w:lang w:bidi="ar-DZ"/>
        </w:rPr>
        <w:t xml:space="preserve">. </w:t>
      </w:r>
    </w:p>
    <w:p w:rsidR="00FD3D13" w:rsidRPr="002D533C" w:rsidRDefault="00FD3D13" w:rsidP="00FD3D1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2D533C">
        <w:rPr>
          <w:rFonts w:ascii="ae_AlMohanad" w:hAnsi="ae_AlMohanad" w:cs="Simplified Arabic"/>
          <w:sz w:val="32"/>
          <w:szCs w:val="32"/>
          <w:rtl/>
          <w:lang w:bidi="ar-DZ"/>
        </w:rPr>
        <w:t xml:space="preserve">كما تستند هذه النظرية </w:t>
      </w:r>
      <w:r>
        <w:rPr>
          <w:rFonts w:ascii="ae_AlMohanad" w:hAnsi="ae_AlMohanad" w:cs="Simplified Arabic"/>
          <w:sz w:val="32"/>
          <w:szCs w:val="32"/>
          <w:rtl/>
          <w:lang w:bidi="ar-DZ"/>
        </w:rPr>
        <w:t>إلى</w:t>
      </w:r>
      <w:r w:rsidRPr="002D533C">
        <w:rPr>
          <w:rFonts w:ascii="ae_AlMohanad" w:hAnsi="ae_AlMohanad" w:cs="Simplified Arabic"/>
          <w:sz w:val="32"/>
          <w:szCs w:val="32"/>
          <w:rtl/>
          <w:lang w:bidi="ar-DZ"/>
        </w:rPr>
        <w:t xml:space="preserve"> أنّ الإنسان بدأ كائناً حيّاً بخلية واحدة، تكاثرت في إطار بنيته العامة، </w:t>
      </w:r>
      <w:r>
        <w:rPr>
          <w:rFonts w:ascii="ae_AlMohanad" w:hAnsi="ae_AlMohanad" w:cs="Simplified Arabic"/>
          <w:sz w:val="32"/>
          <w:szCs w:val="32"/>
          <w:rtl/>
          <w:lang w:bidi="ar-DZ"/>
        </w:rPr>
        <w:t>إلى</w:t>
      </w:r>
      <w:r w:rsidRPr="002D533C">
        <w:rPr>
          <w:rFonts w:ascii="ae_AlMohanad" w:hAnsi="ae_AlMohanad" w:cs="Simplified Arabic"/>
          <w:sz w:val="32"/>
          <w:szCs w:val="32"/>
          <w:rtl/>
          <w:lang w:bidi="ar-DZ"/>
        </w:rPr>
        <w:t xml:space="preserve"> أن </w:t>
      </w:r>
      <w:r>
        <w:rPr>
          <w:rFonts w:ascii="ae_AlMohanad" w:hAnsi="ae_AlMohanad" w:cs="Simplified Arabic"/>
          <w:sz w:val="32"/>
          <w:szCs w:val="32"/>
          <w:rtl/>
          <w:lang w:bidi="ar-DZ"/>
        </w:rPr>
        <w:t>انتهى</w:t>
      </w:r>
      <w:r w:rsidRPr="002D533C">
        <w:rPr>
          <w:rFonts w:ascii="ae_AlMohanad" w:hAnsi="ae_AlMohanad" w:cs="Simplified Arabic"/>
          <w:sz w:val="32"/>
          <w:szCs w:val="32"/>
          <w:rtl/>
          <w:lang w:bidi="ar-DZ"/>
        </w:rPr>
        <w:t xml:space="preserve"> </w:t>
      </w:r>
      <w:r>
        <w:rPr>
          <w:rFonts w:ascii="ae_AlMohanad" w:hAnsi="ae_AlMohanad" w:cs="Simplified Arabic"/>
          <w:sz w:val="32"/>
          <w:szCs w:val="32"/>
          <w:rtl/>
          <w:lang w:bidi="ar-DZ"/>
        </w:rPr>
        <w:t>إلى</w:t>
      </w:r>
      <w:r w:rsidRPr="002D533C">
        <w:rPr>
          <w:rFonts w:ascii="ae_AlMohanad" w:hAnsi="ae_AlMohanad" w:cs="Simplified Arabic"/>
          <w:sz w:val="32"/>
          <w:szCs w:val="32"/>
          <w:rtl/>
          <w:lang w:bidi="ar-DZ"/>
        </w:rPr>
        <w:t xml:space="preserve"> ما هو عليه الآن من التطوّر العقلي والنفسي والاجتماعي. وهذا ما دلّت عليه بقايا عظام الكائنات الحيّة المكتشفة في الحفريات </w:t>
      </w:r>
      <w:proofErr w:type="gramStart"/>
      <w:r w:rsidRPr="002D533C">
        <w:rPr>
          <w:rFonts w:ascii="ae_AlMohanad" w:hAnsi="ae_AlMohanad" w:cs="Simplified Arabic"/>
          <w:sz w:val="32"/>
          <w:szCs w:val="32"/>
          <w:rtl/>
          <w:lang w:bidi="ar-DZ"/>
        </w:rPr>
        <w:t>الأثرية</w:t>
      </w:r>
      <w:r w:rsidRPr="002D533C">
        <w:rPr>
          <w:rFonts w:ascii="ae_AlMohanad" w:hAnsi="ae_AlMohanad" w:cs="Simplified Arabic"/>
          <w:sz w:val="32"/>
          <w:szCs w:val="32"/>
          <w:lang w:bidi="ar-DZ"/>
        </w:rPr>
        <w:t xml:space="preserve"> .</w:t>
      </w:r>
      <w:proofErr w:type="gramEnd"/>
    </w:p>
    <w:p w:rsidR="00FD3D13" w:rsidRPr="002D533C" w:rsidRDefault="00FD3D13" w:rsidP="00FD3D1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2D533C">
        <w:rPr>
          <w:rFonts w:ascii="ae_AlMohanad" w:hAnsi="ae_AlMohanad" w:cs="Simplified Arabic"/>
          <w:sz w:val="32"/>
          <w:szCs w:val="32"/>
          <w:rtl/>
          <w:lang w:bidi="ar-DZ"/>
        </w:rPr>
        <w:t xml:space="preserve">فالأنثروبولوجيا، من الناحية النظرية، شديدة القرب من </w:t>
      </w:r>
      <w:proofErr w:type="gramStart"/>
      <w:r w:rsidRPr="002D533C">
        <w:rPr>
          <w:rFonts w:ascii="ae_AlMohanad" w:hAnsi="ae_AlMohanad" w:cs="Simplified Arabic"/>
          <w:sz w:val="32"/>
          <w:szCs w:val="32"/>
          <w:rtl/>
          <w:lang w:bidi="ar-DZ"/>
        </w:rPr>
        <w:t>البيولوجيا ؛</w:t>
      </w:r>
      <w:proofErr w:type="gramEnd"/>
      <w:r w:rsidRPr="002D533C">
        <w:rPr>
          <w:rFonts w:ascii="ae_AlMohanad" w:hAnsi="ae_AlMohanad" w:cs="Simplified Arabic"/>
          <w:sz w:val="32"/>
          <w:szCs w:val="32"/>
          <w:rtl/>
          <w:lang w:bidi="ar-DZ"/>
        </w:rPr>
        <w:t xml:space="preserve"> فكلاهما يدرس عملية إعادة إنتاج الحياة، وكلاهما مبنيّ عل</w:t>
      </w:r>
      <w:r>
        <w:rPr>
          <w:rFonts w:ascii="ae_AlMohanad" w:hAnsi="ae_AlMohanad" w:cs="Simplified Arabic"/>
          <w:sz w:val="32"/>
          <w:szCs w:val="32"/>
          <w:rtl/>
          <w:lang w:bidi="ar-DZ"/>
        </w:rPr>
        <w:t>ه</w:t>
      </w:r>
      <w:r w:rsidRPr="002D533C">
        <w:rPr>
          <w:rFonts w:ascii="ae_AlMohanad" w:hAnsi="ae_AlMohanad" w:cs="Simplified Arabic"/>
          <w:sz w:val="32"/>
          <w:szCs w:val="32"/>
          <w:rtl/>
          <w:lang w:bidi="ar-DZ"/>
        </w:rPr>
        <w:t xml:space="preserve"> نموذج نظري للتنوّع، وكلّ في تخصّصه</w:t>
      </w:r>
      <w:r w:rsidRPr="002D533C">
        <w:rPr>
          <w:rFonts w:ascii="ae_AlMohanad" w:hAnsi="ae_AlMohanad" w:cs="Simplified Arabic"/>
          <w:sz w:val="32"/>
          <w:szCs w:val="32"/>
          <w:lang w:bidi="ar-DZ"/>
        </w:rPr>
        <w:t xml:space="preserve">. </w:t>
      </w:r>
    </w:p>
    <w:p w:rsidR="00FD3D13" w:rsidRPr="002D533C" w:rsidRDefault="00FD3D13" w:rsidP="00FD3D1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2D533C">
        <w:rPr>
          <w:rFonts w:ascii="ae_AlMohanad" w:hAnsi="ae_AlMohanad" w:cs="Simplified Arabic"/>
          <w:sz w:val="32"/>
          <w:szCs w:val="32"/>
          <w:rtl/>
          <w:lang w:bidi="ar-DZ"/>
        </w:rPr>
        <w:t xml:space="preserve">لكنّ نتائج الحوار في الدراسة الميدانية، أدّت كما يقول كارلوس </w:t>
      </w:r>
      <w:proofErr w:type="spellStart"/>
      <w:r w:rsidRPr="002D533C">
        <w:rPr>
          <w:rFonts w:ascii="ae_AlMohanad" w:hAnsi="ae_AlMohanad" w:cs="Simplified Arabic"/>
          <w:sz w:val="32"/>
          <w:szCs w:val="32"/>
          <w:rtl/>
          <w:lang w:bidi="ar-DZ"/>
        </w:rPr>
        <w:t>سافيدرا</w:t>
      </w:r>
      <w:proofErr w:type="spellEnd"/>
      <w:r>
        <w:rPr>
          <w:rFonts w:ascii="ae_AlMohanad" w:hAnsi="ae_AlMohanad" w:cs="Simplified Arabic" w:hint="cs"/>
          <w:sz w:val="32"/>
          <w:szCs w:val="32"/>
          <w:rtl/>
          <w:lang w:bidi="ar-DZ"/>
        </w:rPr>
        <w:t xml:space="preserve"> </w:t>
      </w:r>
      <w:r w:rsidRPr="002D533C">
        <w:rPr>
          <w:rFonts w:ascii="ae_AlMohanad" w:hAnsi="ae_AlMohanad" w:cs="Simplified Arabic"/>
          <w:sz w:val="32"/>
          <w:szCs w:val="32"/>
          <w:rtl/>
          <w:lang w:bidi="ar-DZ"/>
        </w:rPr>
        <w:t>إل</w:t>
      </w:r>
      <w:r>
        <w:rPr>
          <w:rFonts w:ascii="ae_AlMohanad" w:hAnsi="ae_AlMohanad" w:cs="Simplified Arabic" w:hint="cs"/>
          <w:sz w:val="32"/>
          <w:szCs w:val="32"/>
          <w:rtl/>
          <w:lang w:bidi="ar-DZ"/>
        </w:rPr>
        <w:t>ى</w:t>
      </w:r>
      <w:r w:rsidRPr="002D533C">
        <w:rPr>
          <w:rFonts w:ascii="ae_AlMohanad" w:hAnsi="ae_AlMohanad" w:cs="Simplified Arabic"/>
          <w:sz w:val="32"/>
          <w:szCs w:val="32"/>
          <w:rtl/>
          <w:lang w:bidi="ar-DZ"/>
        </w:rPr>
        <w:t xml:space="preserve"> أنّ المباد</w:t>
      </w:r>
      <w:r>
        <w:rPr>
          <w:rFonts w:ascii="ae_AlMohanad" w:hAnsi="ae_AlMohanad" w:cs="Simplified Arabic" w:hint="cs"/>
          <w:sz w:val="32"/>
          <w:szCs w:val="32"/>
          <w:rtl/>
          <w:lang w:bidi="ar-DZ"/>
        </w:rPr>
        <w:t>ئ</w:t>
      </w:r>
      <w:r w:rsidRPr="002D533C">
        <w:rPr>
          <w:rFonts w:ascii="ae_AlMohanad" w:hAnsi="ae_AlMohanad" w:cs="Simplified Arabic"/>
          <w:sz w:val="32"/>
          <w:szCs w:val="32"/>
          <w:rtl/>
          <w:lang w:bidi="ar-DZ"/>
        </w:rPr>
        <w:t xml:space="preserve"> التي تأسّست عليها نظرية التطوّر تتبع من الناحية المنطقية والمنهجيّة، توالياً أو نموذجاً، يسير من الثبات </w:t>
      </w:r>
      <w:r>
        <w:rPr>
          <w:rFonts w:ascii="ae_AlMohanad" w:hAnsi="ae_AlMohanad" w:cs="Simplified Arabic"/>
          <w:sz w:val="32"/>
          <w:szCs w:val="32"/>
          <w:rtl/>
          <w:lang w:bidi="ar-DZ"/>
        </w:rPr>
        <w:t>إلى</w:t>
      </w:r>
      <w:r w:rsidRPr="002D533C">
        <w:rPr>
          <w:rFonts w:ascii="ae_AlMohanad" w:hAnsi="ae_AlMohanad" w:cs="Simplified Arabic"/>
          <w:sz w:val="32"/>
          <w:szCs w:val="32"/>
          <w:rtl/>
          <w:lang w:bidi="ar-DZ"/>
        </w:rPr>
        <w:t xml:space="preserve"> </w:t>
      </w:r>
      <w:proofErr w:type="gramStart"/>
      <w:r w:rsidRPr="002D533C">
        <w:rPr>
          <w:rFonts w:ascii="ae_AlMohanad" w:hAnsi="ae_AlMohanad" w:cs="Simplified Arabic"/>
          <w:sz w:val="32"/>
          <w:szCs w:val="32"/>
          <w:rtl/>
          <w:lang w:bidi="ar-DZ"/>
        </w:rPr>
        <w:t>التغيّر</w:t>
      </w:r>
      <w:r w:rsidRPr="002D533C">
        <w:rPr>
          <w:rFonts w:ascii="ae_AlMohanad" w:hAnsi="ae_AlMohanad" w:cs="Simplified Arabic"/>
          <w:sz w:val="32"/>
          <w:szCs w:val="32"/>
          <w:lang w:bidi="ar-DZ"/>
        </w:rPr>
        <w:t>..</w:t>
      </w:r>
      <w:proofErr w:type="gramEnd"/>
      <w:r w:rsidRPr="002D533C">
        <w:rPr>
          <w:rFonts w:ascii="ae_AlMohanad" w:hAnsi="ae_AlMohanad" w:cs="Simplified Arabic"/>
          <w:sz w:val="32"/>
          <w:szCs w:val="32"/>
          <w:lang w:bidi="ar-DZ"/>
        </w:rPr>
        <w:t xml:space="preserve"> </w:t>
      </w:r>
      <w:r w:rsidRPr="002D533C">
        <w:rPr>
          <w:rFonts w:ascii="ae_AlMohanad" w:hAnsi="ae_AlMohanad" w:cs="Simplified Arabic"/>
          <w:sz w:val="32"/>
          <w:szCs w:val="32"/>
          <w:rtl/>
          <w:lang w:bidi="ar-DZ"/>
        </w:rPr>
        <w:t>فبنو الإنسان من أصل واحد، سواء أكان التطوّر بالتعبير التطوّري أو بتركيب الحمض النووي بالتعبير التزامني</w:t>
      </w:r>
      <w:proofErr w:type="gramStart"/>
      <w:r w:rsidRPr="002D533C">
        <w:rPr>
          <w:rFonts w:ascii="ae_AlMohanad" w:hAnsi="ae_AlMohanad" w:cs="Simplified Arabic"/>
          <w:sz w:val="32"/>
          <w:szCs w:val="32"/>
          <w:rtl/>
          <w:lang w:bidi="ar-DZ"/>
        </w:rPr>
        <w:t xml:space="preserve"> ..</w:t>
      </w:r>
      <w:proofErr w:type="gramEnd"/>
      <w:r w:rsidRPr="002D533C">
        <w:rPr>
          <w:rFonts w:ascii="ae_AlMohanad" w:hAnsi="ae_AlMohanad" w:cs="Simplified Arabic"/>
          <w:sz w:val="32"/>
          <w:szCs w:val="32"/>
          <w:rtl/>
          <w:lang w:bidi="ar-DZ"/>
        </w:rPr>
        <w:t xml:space="preserve"> ولكن هناك أيضاً – في الوقت نفسه</w:t>
      </w:r>
      <w:r w:rsidRPr="002D533C">
        <w:rPr>
          <w:rFonts w:ascii="ae_AlMohanad" w:hAnsi="ae_AlMohanad" w:cs="Simplified Arabic"/>
          <w:sz w:val="32"/>
          <w:szCs w:val="32"/>
          <w:lang w:bidi="ar-DZ"/>
        </w:rPr>
        <w:t xml:space="preserve"> – </w:t>
      </w:r>
      <w:r w:rsidRPr="002D533C">
        <w:rPr>
          <w:rFonts w:ascii="ae_AlMohanad" w:hAnsi="ae_AlMohanad" w:cs="Simplified Arabic"/>
          <w:sz w:val="32"/>
          <w:szCs w:val="32"/>
          <w:rtl/>
          <w:lang w:bidi="ar-DZ"/>
        </w:rPr>
        <w:t xml:space="preserve">تشوّهات وتغيّرات مختلفة الأشكال، بنيوية وتركيبية بالمصطلح </w:t>
      </w:r>
      <w:proofErr w:type="gramStart"/>
      <w:r w:rsidRPr="002D533C">
        <w:rPr>
          <w:rFonts w:ascii="ae_AlMohanad" w:hAnsi="ae_AlMohanad" w:cs="Simplified Arabic"/>
          <w:sz w:val="32"/>
          <w:szCs w:val="32"/>
          <w:rtl/>
          <w:lang w:bidi="ar-DZ"/>
        </w:rPr>
        <w:t>الأنثروبولوجي</w:t>
      </w:r>
      <w:r w:rsidRPr="002D533C">
        <w:rPr>
          <w:rFonts w:ascii="ae_AlMohanad" w:hAnsi="ae_AlMohanad" w:cs="Simplified Arabic"/>
          <w:sz w:val="32"/>
          <w:szCs w:val="32"/>
          <w:lang w:bidi="ar-DZ"/>
        </w:rPr>
        <w:t xml:space="preserve"> .</w:t>
      </w:r>
      <w:proofErr w:type="gramEnd"/>
    </w:p>
    <w:p w:rsidR="00FD3D13" w:rsidRPr="002D533C" w:rsidRDefault="00FD3D13" w:rsidP="00FD3D1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2D533C">
        <w:rPr>
          <w:rFonts w:ascii="ae_AlMohanad" w:hAnsi="ae_AlMohanad" w:cs="Simplified Arabic"/>
          <w:sz w:val="32"/>
          <w:szCs w:val="32"/>
          <w:rtl/>
          <w:lang w:bidi="ar-DZ"/>
        </w:rPr>
        <w:t>و</w:t>
      </w:r>
      <w:r>
        <w:rPr>
          <w:rFonts w:ascii="ae_AlMohanad" w:hAnsi="ae_AlMohanad" w:cs="Simplified Arabic"/>
          <w:sz w:val="32"/>
          <w:szCs w:val="32"/>
          <w:rtl/>
          <w:lang w:bidi="ar-DZ"/>
        </w:rPr>
        <w:t>يحظى</w:t>
      </w:r>
      <w:r w:rsidRPr="002D533C">
        <w:rPr>
          <w:rFonts w:ascii="ae_AlMohanad" w:hAnsi="ae_AlMohanad" w:cs="Simplified Arabic"/>
          <w:sz w:val="32"/>
          <w:szCs w:val="32"/>
          <w:rtl/>
          <w:lang w:bidi="ar-DZ"/>
        </w:rPr>
        <w:t xml:space="preserve"> تحليل التنوّع في العلمين، بدور </w:t>
      </w:r>
      <w:proofErr w:type="gramStart"/>
      <w:r w:rsidRPr="002D533C">
        <w:rPr>
          <w:rFonts w:ascii="ae_AlMohanad" w:hAnsi="ae_AlMohanad" w:cs="Simplified Arabic"/>
          <w:sz w:val="32"/>
          <w:szCs w:val="32"/>
          <w:rtl/>
          <w:lang w:bidi="ar-DZ"/>
        </w:rPr>
        <w:t>حيوي :</w:t>
      </w:r>
      <w:proofErr w:type="gramEnd"/>
      <w:r w:rsidRPr="002D533C">
        <w:rPr>
          <w:rFonts w:ascii="ae_AlMohanad" w:hAnsi="ae_AlMohanad" w:cs="Simplified Arabic"/>
          <w:sz w:val="32"/>
          <w:szCs w:val="32"/>
          <w:rtl/>
          <w:lang w:bidi="ar-DZ"/>
        </w:rPr>
        <w:t xml:space="preserve"> التنوّع الجيني في علم </w:t>
      </w:r>
      <w:r w:rsidRPr="005D0118">
        <w:rPr>
          <w:rFonts w:ascii="ae_AlMohanad" w:hAnsi="ae_AlMohanad" w:cs="Simplified Arabic" w:hint="cs"/>
          <w:sz w:val="28"/>
          <w:szCs w:val="28"/>
          <w:rtl/>
          <w:lang w:bidi="ar-DZ"/>
        </w:rPr>
        <w:t>(</w:t>
      </w:r>
      <w:r w:rsidRPr="002D533C">
        <w:rPr>
          <w:rFonts w:ascii="ae_AlMohanad" w:hAnsi="ae_AlMohanad" w:cs="Simplified Arabic"/>
          <w:sz w:val="32"/>
          <w:szCs w:val="32"/>
          <w:rtl/>
          <w:lang w:bidi="ar-DZ"/>
        </w:rPr>
        <w:t>البيولوجيا</w:t>
      </w:r>
      <w:r w:rsidRPr="005D0118">
        <w:rPr>
          <w:rFonts w:ascii="ae_AlMohanad" w:hAnsi="ae_AlMohanad" w:cs="Simplified Arabic"/>
          <w:sz w:val="28"/>
          <w:szCs w:val="28"/>
          <w:rtl/>
          <w:lang w:bidi="ar-DZ"/>
        </w:rPr>
        <w:t>)</w:t>
      </w:r>
      <w:r w:rsidRPr="002D533C">
        <w:rPr>
          <w:rFonts w:ascii="ae_AlMohanad" w:hAnsi="ae_AlMohanad" w:cs="Simplified Arabic"/>
          <w:sz w:val="32"/>
          <w:szCs w:val="32"/>
          <w:rtl/>
          <w:lang w:bidi="ar-DZ"/>
        </w:rPr>
        <w:t xml:space="preserve"> والتنوّع الاجتماعي في </w:t>
      </w:r>
      <w:r w:rsidRPr="005D0118">
        <w:rPr>
          <w:rFonts w:ascii="ae_AlMohanad" w:hAnsi="ae_AlMohanad" w:cs="Simplified Arabic"/>
          <w:sz w:val="28"/>
          <w:szCs w:val="28"/>
          <w:rtl/>
          <w:lang w:bidi="ar-DZ"/>
        </w:rPr>
        <w:t>(</w:t>
      </w:r>
      <w:r w:rsidRPr="002D533C">
        <w:rPr>
          <w:rFonts w:ascii="ae_AlMohanad" w:hAnsi="ae_AlMohanad" w:cs="Simplified Arabic"/>
          <w:sz w:val="32"/>
          <w:szCs w:val="32"/>
          <w:rtl/>
          <w:lang w:bidi="ar-DZ"/>
        </w:rPr>
        <w:t>الأنثروبولوجيا</w:t>
      </w:r>
      <w:r w:rsidRPr="005D0118">
        <w:rPr>
          <w:rFonts w:ascii="ae_AlMohanad" w:hAnsi="ae_AlMohanad" w:cs="Simplified Arabic"/>
          <w:sz w:val="28"/>
          <w:szCs w:val="28"/>
          <w:rtl/>
          <w:lang w:bidi="ar-DZ"/>
        </w:rPr>
        <w:t>)</w:t>
      </w:r>
      <w:r w:rsidRPr="002D533C">
        <w:rPr>
          <w:rFonts w:ascii="ae_AlMohanad" w:hAnsi="ae_AlMohanad" w:cs="Simplified Arabic"/>
          <w:sz w:val="32"/>
          <w:szCs w:val="32"/>
          <w:rtl/>
          <w:lang w:bidi="ar-DZ"/>
        </w:rPr>
        <w:t xml:space="preserve"> , فالتنوّع أمر أساسي لما تسمّيه البيولوجيا " الفاعلية البيولوجية " وهي القدرة عل</w:t>
      </w:r>
      <w:r>
        <w:rPr>
          <w:rFonts w:ascii="ae_AlMohanad" w:hAnsi="ae_AlMohanad" w:cs="Simplified Arabic"/>
          <w:sz w:val="32"/>
          <w:szCs w:val="32"/>
          <w:rtl/>
          <w:lang w:bidi="ar-DZ"/>
        </w:rPr>
        <w:t>ه</w:t>
      </w:r>
      <w:r w:rsidRPr="002D533C">
        <w:rPr>
          <w:rFonts w:ascii="ae_AlMohanad" w:hAnsi="ae_AlMohanad" w:cs="Simplified Arabic"/>
          <w:sz w:val="32"/>
          <w:szCs w:val="32"/>
          <w:rtl/>
          <w:lang w:bidi="ar-DZ"/>
        </w:rPr>
        <w:t xml:space="preserve"> مواصلة الحياة، وإخلاف الذرية. والأمر ذاته نجده في الأنثروبولوجيا فيما يطلق </w:t>
      </w:r>
      <w:proofErr w:type="gramStart"/>
      <w:r w:rsidRPr="002D533C">
        <w:rPr>
          <w:rFonts w:ascii="ae_AlMohanad" w:hAnsi="ae_AlMohanad" w:cs="Simplified Arabic"/>
          <w:sz w:val="32"/>
          <w:szCs w:val="32"/>
          <w:rtl/>
          <w:lang w:bidi="ar-DZ"/>
        </w:rPr>
        <w:t xml:space="preserve">عليه </w:t>
      </w:r>
      <w:r w:rsidRPr="002D533C">
        <w:rPr>
          <w:rFonts w:ascii="ae_AlMohanad" w:hAnsi="ae_AlMohanad" w:cs="Simplified Arabic"/>
          <w:sz w:val="32"/>
          <w:szCs w:val="32"/>
          <w:lang w:bidi="ar-DZ"/>
        </w:rPr>
        <w:t>:</w:t>
      </w:r>
      <w:proofErr w:type="gramEnd"/>
      <w:r w:rsidRPr="002D533C">
        <w:rPr>
          <w:rFonts w:ascii="ae_AlMohanad" w:hAnsi="ae_AlMohanad" w:cs="Simplified Arabic"/>
          <w:sz w:val="32"/>
          <w:szCs w:val="32"/>
          <w:lang w:bidi="ar-DZ"/>
        </w:rPr>
        <w:t xml:space="preserve"> </w:t>
      </w:r>
      <w:r w:rsidRPr="002D533C">
        <w:rPr>
          <w:rFonts w:ascii="ae_AlMohanad" w:hAnsi="ae_AlMohanad" w:cs="Simplified Arabic"/>
          <w:sz w:val="32"/>
          <w:szCs w:val="32"/>
          <w:rtl/>
          <w:lang w:bidi="ar-DZ"/>
        </w:rPr>
        <w:t>إشباع الحاجات الأساسية</w:t>
      </w:r>
      <w:r w:rsidRPr="002D533C">
        <w:rPr>
          <w:rFonts w:ascii="ae_AlMohanad" w:hAnsi="ae_AlMohanad" w:cs="Simplified Arabic"/>
          <w:sz w:val="32"/>
          <w:szCs w:val="32"/>
          <w:lang w:bidi="ar-DZ"/>
        </w:rPr>
        <w:t xml:space="preserve">. </w:t>
      </w:r>
    </w:p>
    <w:p w:rsidR="00FD3D13" w:rsidRPr="002D533C" w:rsidRDefault="00FD3D13" w:rsidP="00FD3D1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2D533C">
        <w:rPr>
          <w:rFonts w:ascii="ae_AlMohanad" w:hAnsi="ae_AlMohanad" w:cs="Simplified Arabic"/>
          <w:sz w:val="32"/>
          <w:szCs w:val="32"/>
          <w:rtl/>
          <w:lang w:bidi="ar-DZ"/>
        </w:rPr>
        <w:t xml:space="preserve">يعدّ دارون رائد علم الأحياء، الذي استند فيه </w:t>
      </w:r>
      <w:r>
        <w:rPr>
          <w:rFonts w:ascii="ae_AlMohanad" w:hAnsi="ae_AlMohanad" w:cs="Simplified Arabic"/>
          <w:sz w:val="32"/>
          <w:szCs w:val="32"/>
          <w:rtl/>
          <w:lang w:bidi="ar-DZ"/>
        </w:rPr>
        <w:t>إلى</w:t>
      </w:r>
      <w:r w:rsidRPr="002D533C">
        <w:rPr>
          <w:rFonts w:ascii="ae_AlMohanad" w:hAnsi="ae_AlMohanad" w:cs="Simplified Arabic"/>
          <w:sz w:val="32"/>
          <w:szCs w:val="32"/>
          <w:rtl/>
          <w:lang w:bidi="ar-DZ"/>
        </w:rPr>
        <w:t xml:space="preserve"> نظرية </w:t>
      </w:r>
      <w:r w:rsidRPr="005D0118">
        <w:rPr>
          <w:rFonts w:ascii="ae_AlMohanad" w:hAnsi="ae_AlMohanad" w:cs="Simplified Arabic"/>
          <w:sz w:val="28"/>
          <w:szCs w:val="28"/>
          <w:rtl/>
          <w:lang w:bidi="ar-DZ"/>
        </w:rPr>
        <w:t>(</w:t>
      </w:r>
      <w:r w:rsidRPr="002D533C">
        <w:rPr>
          <w:rFonts w:ascii="ae_AlMohanad" w:hAnsi="ae_AlMohanad" w:cs="Simplified Arabic"/>
          <w:sz w:val="32"/>
          <w:szCs w:val="32"/>
          <w:rtl/>
          <w:lang w:bidi="ar-DZ"/>
        </w:rPr>
        <w:t xml:space="preserve">النشوء </w:t>
      </w:r>
      <w:proofErr w:type="gramStart"/>
      <w:r w:rsidRPr="002D533C">
        <w:rPr>
          <w:rFonts w:ascii="ae_AlMohanad" w:hAnsi="ae_AlMohanad" w:cs="Simplified Arabic"/>
          <w:sz w:val="32"/>
          <w:szCs w:val="32"/>
          <w:rtl/>
          <w:lang w:bidi="ar-DZ"/>
        </w:rPr>
        <w:t xml:space="preserve">والارتقاء </w:t>
      </w:r>
      <w:r w:rsidRPr="005D0118">
        <w:rPr>
          <w:rFonts w:ascii="ae_AlMohanad" w:hAnsi="ae_AlMohanad" w:cs="Simplified Arabic"/>
          <w:sz w:val="28"/>
          <w:szCs w:val="28"/>
          <w:rtl/>
          <w:lang w:bidi="ar-DZ"/>
        </w:rPr>
        <w:t>)</w:t>
      </w:r>
      <w:proofErr w:type="gramEnd"/>
      <w:r w:rsidRPr="002D533C">
        <w:rPr>
          <w:rFonts w:ascii="ae_AlMohanad" w:hAnsi="ae_AlMohanad" w:cs="Simplified Arabic"/>
          <w:sz w:val="32"/>
          <w:szCs w:val="32"/>
          <w:rtl/>
          <w:lang w:bidi="ar-DZ"/>
        </w:rPr>
        <w:t xml:space="preserve"> في حياة الإنسان، والتي قدّم لها تفسيراً منهجياً معقولاً، يتلخّص في الأمور التالية</w:t>
      </w:r>
      <w:r w:rsidRPr="002D533C">
        <w:rPr>
          <w:rFonts w:ascii="ae_AlMohanad" w:hAnsi="ae_AlMohanad" w:cs="Simplified Arabic"/>
          <w:sz w:val="32"/>
          <w:szCs w:val="32"/>
          <w:lang w:bidi="ar-DZ"/>
        </w:rPr>
        <w:t xml:space="preserve">: </w:t>
      </w:r>
    </w:p>
    <w:p w:rsidR="00FD3D13" w:rsidRPr="002D533C" w:rsidRDefault="00FD3D13" w:rsidP="00FD3D13">
      <w:pPr>
        <w:pStyle w:val="Paragraphedeliste"/>
        <w:numPr>
          <w:ilvl w:val="0"/>
          <w:numId w:val="2"/>
        </w:numPr>
        <w:tabs>
          <w:tab w:val="right" w:pos="281"/>
          <w:tab w:val="right" w:pos="423"/>
          <w:tab w:val="right" w:pos="565"/>
        </w:tabs>
        <w:bidi/>
        <w:spacing w:before="100" w:beforeAutospacing="1" w:after="100" w:afterAutospacing="1" w:line="324" w:lineRule="auto"/>
        <w:ind w:left="848" w:hanging="425"/>
        <w:jc w:val="both"/>
        <w:rPr>
          <w:rFonts w:ascii="ae_AlMohanad" w:hAnsi="ae_AlMohanad" w:cs="Simplified Arabic"/>
          <w:sz w:val="32"/>
          <w:szCs w:val="32"/>
          <w:rtl/>
          <w:lang w:bidi="ar-DZ"/>
        </w:rPr>
      </w:pPr>
      <w:r w:rsidRPr="002D533C">
        <w:rPr>
          <w:rFonts w:ascii="ae_AlMohanad" w:hAnsi="ae_AlMohanad" w:cs="Simplified Arabic"/>
          <w:sz w:val="32"/>
          <w:szCs w:val="32"/>
          <w:rtl/>
          <w:lang w:bidi="ar-DZ"/>
        </w:rPr>
        <w:t>إنّ عمليات الحياة المتتابعة بمعطياتها وظروفها، تنتج كائنات مختلفة عن أصولها</w:t>
      </w:r>
      <w:proofErr w:type="gramStart"/>
      <w:r w:rsidRPr="002D533C">
        <w:rPr>
          <w:rFonts w:ascii="ae_AlMohanad" w:hAnsi="ae_AlMohanad" w:cs="Simplified Arabic"/>
          <w:sz w:val="32"/>
          <w:szCs w:val="32"/>
          <w:rtl/>
          <w:lang w:bidi="ar-DZ"/>
        </w:rPr>
        <w:t xml:space="preserve"> ..</w:t>
      </w:r>
      <w:proofErr w:type="gramEnd"/>
      <w:r w:rsidRPr="002D533C">
        <w:rPr>
          <w:rFonts w:ascii="ae_AlMohanad" w:hAnsi="ae_AlMohanad" w:cs="Simplified Arabic"/>
          <w:sz w:val="32"/>
          <w:szCs w:val="32"/>
          <w:rtl/>
          <w:lang w:bidi="ar-DZ"/>
        </w:rPr>
        <w:t xml:space="preserve"> أي أنّ أنواع هذه الكائنات لا تتكرّر هي ذاتها من خلال التكاثر، بل تتنوّع في </w:t>
      </w:r>
      <w:r w:rsidRPr="002D533C">
        <w:rPr>
          <w:rFonts w:ascii="ae_AlMohanad" w:hAnsi="ae_AlMohanad" w:cs="Simplified Arabic" w:hint="cs"/>
          <w:sz w:val="32"/>
          <w:szCs w:val="32"/>
          <w:rtl/>
          <w:lang w:bidi="ar-DZ"/>
        </w:rPr>
        <w:t>أشك</w:t>
      </w:r>
      <w:r>
        <w:rPr>
          <w:rFonts w:ascii="ae_AlMohanad" w:hAnsi="ae_AlMohanad" w:cs="Simplified Arabic" w:hint="cs"/>
          <w:sz w:val="32"/>
          <w:szCs w:val="32"/>
          <w:rtl/>
          <w:lang w:bidi="ar-DZ"/>
        </w:rPr>
        <w:t>اله</w:t>
      </w:r>
      <w:r w:rsidRPr="002D533C">
        <w:rPr>
          <w:rFonts w:ascii="ae_AlMohanad" w:hAnsi="ae_AlMohanad" w:cs="Simplified Arabic" w:hint="cs"/>
          <w:sz w:val="32"/>
          <w:szCs w:val="32"/>
          <w:rtl/>
          <w:lang w:bidi="ar-DZ"/>
        </w:rPr>
        <w:t>ا</w:t>
      </w:r>
      <w:r w:rsidRPr="002D533C">
        <w:rPr>
          <w:rFonts w:ascii="ae_AlMohanad" w:hAnsi="ae_AlMohanad" w:cs="Simplified Arabic"/>
          <w:sz w:val="32"/>
          <w:szCs w:val="32"/>
          <w:rtl/>
          <w:lang w:bidi="ar-DZ"/>
        </w:rPr>
        <w:t xml:space="preserve"> </w:t>
      </w:r>
      <w:proofErr w:type="gramStart"/>
      <w:r w:rsidRPr="002D533C">
        <w:rPr>
          <w:rFonts w:ascii="ae_AlMohanad" w:hAnsi="ae_AlMohanad" w:cs="Simplified Arabic"/>
          <w:sz w:val="32"/>
          <w:szCs w:val="32"/>
          <w:rtl/>
          <w:lang w:bidi="ar-DZ"/>
        </w:rPr>
        <w:t>ومظاهرها</w:t>
      </w:r>
      <w:r w:rsidRPr="002D533C">
        <w:rPr>
          <w:rFonts w:ascii="ae_AlMohanad" w:hAnsi="ae_AlMohanad" w:cs="Simplified Arabic"/>
          <w:sz w:val="32"/>
          <w:szCs w:val="32"/>
          <w:lang w:bidi="ar-DZ"/>
        </w:rPr>
        <w:t xml:space="preserve"> .</w:t>
      </w:r>
      <w:proofErr w:type="gramEnd"/>
    </w:p>
    <w:p w:rsidR="00FD3D13" w:rsidRPr="002D533C" w:rsidRDefault="00FD3D13" w:rsidP="00FD3D13">
      <w:pPr>
        <w:pStyle w:val="Paragraphedeliste"/>
        <w:numPr>
          <w:ilvl w:val="0"/>
          <w:numId w:val="2"/>
        </w:numPr>
        <w:tabs>
          <w:tab w:val="right" w:pos="281"/>
          <w:tab w:val="right" w:pos="423"/>
          <w:tab w:val="right" w:pos="565"/>
        </w:tabs>
        <w:bidi/>
        <w:spacing w:before="100" w:beforeAutospacing="1" w:after="100" w:afterAutospacing="1" w:line="324" w:lineRule="auto"/>
        <w:ind w:left="848" w:hanging="425"/>
        <w:jc w:val="both"/>
        <w:rPr>
          <w:rFonts w:ascii="ae_AlMohanad" w:hAnsi="ae_AlMohanad" w:cs="Simplified Arabic"/>
          <w:sz w:val="32"/>
          <w:szCs w:val="32"/>
          <w:rtl/>
          <w:lang w:bidi="ar-DZ"/>
        </w:rPr>
      </w:pPr>
      <w:r w:rsidRPr="002D533C">
        <w:rPr>
          <w:rFonts w:ascii="ae_AlMohanad" w:hAnsi="ae_AlMohanad" w:cs="Simplified Arabic"/>
          <w:sz w:val="32"/>
          <w:szCs w:val="32"/>
          <w:rtl/>
          <w:lang w:bidi="ar-DZ"/>
        </w:rPr>
        <w:t>إنّ الخصائص التي تتمتّع بها بعض الكائنات الحيّة، تجعلها أكثر قدرة عل</w:t>
      </w:r>
      <w:r>
        <w:rPr>
          <w:rFonts w:ascii="ae_AlMohanad" w:hAnsi="ae_AlMohanad" w:cs="Simplified Arabic"/>
          <w:sz w:val="32"/>
          <w:szCs w:val="32"/>
          <w:rtl/>
          <w:lang w:bidi="ar-DZ"/>
        </w:rPr>
        <w:t>ه</w:t>
      </w:r>
      <w:r w:rsidRPr="002D533C">
        <w:rPr>
          <w:rFonts w:ascii="ae_AlMohanad" w:hAnsi="ae_AlMohanad" w:cs="Simplified Arabic"/>
          <w:sz w:val="32"/>
          <w:szCs w:val="32"/>
          <w:rtl/>
          <w:lang w:bidi="ar-DZ"/>
        </w:rPr>
        <w:t xml:space="preserve"> البقاء من بعضها الآخر، حيث تستطيع التلاؤم مع الظروف البيئيّة الخاصة التي تحيط </w:t>
      </w:r>
      <w:proofErr w:type="gramStart"/>
      <w:r w:rsidRPr="002D533C">
        <w:rPr>
          <w:rFonts w:ascii="ae_AlMohanad" w:hAnsi="ae_AlMohanad" w:cs="Simplified Arabic"/>
          <w:sz w:val="32"/>
          <w:szCs w:val="32"/>
          <w:rtl/>
          <w:lang w:bidi="ar-DZ"/>
        </w:rPr>
        <w:t>بها</w:t>
      </w:r>
      <w:r w:rsidRPr="002D533C">
        <w:rPr>
          <w:rFonts w:ascii="ae_AlMohanad" w:hAnsi="ae_AlMohanad" w:cs="Simplified Arabic"/>
          <w:sz w:val="32"/>
          <w:szCs w:val="32"/>
          <w:lang w:bidi="ar-DZ"/>
        </w:rPr>
        <w:t xml:space="preserve"> .</w:t>
      </w:r>
      <w:proofErr w:type="gramEnd"/>
    </w:p>
    <w:p w:rsidR="00FD3D13" w:rsidRPr="002D533C" w:rsidRDefault="00FD3D13" w:rsidP="00FD3D13">
      <w:pPr>
        <w:pStyle w:val="Paragraphedeliste"/>
        <w:numPr>
          <w:ilvl w:val="0"/>
          <w:numId w:val="2"/>
        </w:numPr>
        <w:tabs>
          <w:tab w:val="right" w:pos="281"/>
          <w:tab w:val="right" w:pos="423"/>
          <w:tab w:val="right" w:pos="565"/>
        </w:tabs>
        <w:bidi/>
        <w:spacing w:before="100" w:beforeAutospacing="1" w:after="100" w:afterAutospacing="1" w:line="324" w:lineRule="auto"/>
        <w:ind w:left="848" w:hanging="425"/>
        <w:jc w:val="both"/>
        <w:rPr>
          <w:rFonts w:ascii="ae_AlMohanad" w:hAnsi="ae_AlMohanad" w:cs="Simplified Arabic"/>
          <w:sz w:val="32"/>
          <w:szCs w:val="32"/>
          <w:rtl/>
          <w:lang w:bidi="ar-DZ"/>
        </w:rPr>
      </w:pPr>
      <w:r w:rsidRPr="002D533C">
        <w:rPr>
          <w:rFonts w:ascii="ae_AlMohanad" w:hAnsi="ae_AlMohanad" w:cs="Simplified Arabic"/>
          <w:sz w:val="32"/>
          <w:szCs w:val="32"/>
          <w:rtl/>
          <w:lang w:bidi="ar-DZ"/>
        </w:rPr>
        <w:t>إنّ الكائنات الحيّة الجديدة، الأكثر قدرة ورقيّاً، تمتلك عوامل التكاثر والاستمرار عل</w:t>
      </w:r>
      <w:r>
        <w:rPr>
          <w:rFonts w:ascii="ae_AlMohanad" w:hAnsi="ae_AlMohanad" w:cs="Simplified Arabic"/>
          <w:sz w:val="32"/>
          <w:szCs w:val="32"/>
          <w:rtl/>
          <w:lang w:bidi="ar-DZ"/>
        </w:rPr>
        <w:t>ه</w:t>
      </w:r>
      <w:r w:rsidRPr="002D533C">
        <w:rPr>
          <w:rFonts w:ascii="ae_AlMohanad" w:hAnsi="ae_AlMohanad" w:cs="Simplified Arabic"/>
          <w:sz w:val="32"/>
          <w:szCs w:val="32"/>
          <w:rtl/>
          <w:lang w:bidi="ar-DZ"/>
        </w:rPr>
        <w:t xml:space="preserve"> قيد الحياة، لفترة أطول ممّا هي عند بعض الكائنات الضعيفة </w:t>
      </w:r>
      <w:r>
        <w:rPr>
          <w:rFonts w:ascii="ae_AlMohanad" w:hAnsi="ae_AlMohanad" w:cs="Simplified Arabic"/>
          <w:sz w:val="32"/>
          <w:szCs w:val="32"/>
          <w:rtl/>
          <w:lang w:bidi="ar-DZ"/>
        </w:rPr>
        <w:t>الأخرى</w:t>
      </w:r>
      <w:r w:rsidRPr="002D533C">
        <w:rPr>
          <w:rFonts w:ascii="ae_AlMohanad" w:hAnsi="ae_AlMohanad" w:cs="Simplified Arabic"/>
          <w:sz w:val="32"/>
          <w:szCs w:val="32"/>
          <w:rtl/>
          <w:lang w:bidi="ar-DZ"/>
        </w:rPr>
        <w:t xml:space="preserve">، التي تتعرّض للانقراض </w:t>
      </w:r>
      <w:proofErr w:type="gramStart"/>
      <w:r w:rsidRPr="002D533C">
        <w:rPr>
          <w:rFonts w:ascii="ae_AlMohanad" w:hAnsi="ae_AlMohanad" w:cs="Simplified Arabic"/>
          <w:sz w:val="32"/>
          <w:szCs w:val="32"/>
          <w:rtl/>
          <w:lang w:bidi="ar-DZ"/>
        </w:rPr>
        <w:t>السريع</w:t>
      </w:r>
      <w:r w:rsidRPr="002D533C">
        <w:rPr>
          <w:rFonts w:ascii="ae_AlMohanad" w:hAnsi="ae_AlMohanad" w:cs="Simplified Arabic"/>
          <w:sz w:val="32"/>
          <w:szCs w:val="32"/>
          <w:lang w:bidi="ar-DZ"/>
        </w:rPr>
        <w:t xml:space="preserve"> .</w:t>
      </w:r>
      <w:proofErr w:type="gramEnd"/>
    </w:p>
    <w:p w:rsidR="00FD3D13" w:rsidRDefault="00FD3D13" w:rsidP="00FD3D13">
      <w:pPr>
        <w:pStyle w:val="Paragraphedeliste"/>
        <w:numPr>
          <w:ilvl w:val="0"/>
          <w:numId w:val="2"/>
        </w:numPr>
        <w:tabs>
          <w:tab w:val="right" w:pos="281"/>
          <w:tab w:val="right" w:pos="423"/>
          <w:tab w:val="right" w:pos="848"/>
        </w:tabs>
        <w:bidi/>
        <w:spacing w:before="100" w:beforeAutospacing="1" w:after="100" w:afterAutospacing="1" w:line="324" w:lineRule="auto"/>
        <w:ind w:left="848" w:hanging="425"/>
        <w:jc w:val="both"/>
        <w:rPr>
          <w:sz w:val="23"/>
          <w:szCs w:val="23"/>
        </w:rPr>
      </w:pPr>
      <w:r w:rsidRPr="002D533C">
        <w:rPr>
          <w:rFonts w:ascii="ae_AlMohanad" w:hAnsi="ae_AlMohanad" w:cs="Simplified Arabic"/>
          <w:sz w:val="32"/>
          <w:szCs w:val="32"/>
          <w:rtl/>
          <w:lang w:bidi="ar-DZ"/>
        </w:rPr>
        <w:t xml:space="preserve">إنّ بعض الخصائص </w:t>
      </w:r>
      <w:proofErr w:type="gramStart"/>
      <w:r w:rsidRPr="002D533C">
        <w:rPr>
          <w:rFonts w:ascii="ae_AlMohanad" w:hAnsi="ae_AlMohanad" w:cs="Simplified Arabic"/>
          <w:sz w:val="32"/>
          <w:szCs w:val="32"/>
          <w:rtl/>
          <w:lang w:bidi="ar-DZ"/>
        </w:rPr>
        <w:t>البيولوجية</w:t>
      </w:r>
      <w:r w:rsidRPr="005D0118">
        <w:rPr>
          <w:rFonts w:ascii="ae_AlMohanad" w:hAnsi="ae_AlMohanad" w:cs="Simplified Arabic"/>
          <w:sz w:val="28"/>
          <w:szCs w:val="28"/>
          <w:rtl/>
          <w:lang w:bidi="ar-DZ"/>
        </w:rPr>
        <w:t>(</w:t>
      </w:r>
      <w:r w:rsidRPr="002D533C">
        <w:rPr>
          <w:rFonts w:ascii="ae_AlMohanad" w:hAnsi="ae_AlMohanad" w:cs="Simplified Arabic"/>
          <w:sz w:val="32"/>
          <w:szCs w:val="32"/>
          <w:rtl/>
          <w:lang w:bidi="ar-DZ"/>
        </w:rPr>
        <w:t xml:space="preserve"> الصفات</w:t>
      </w:r>
      <w:proofErr w:type="gramEnd"/>
      <w:r w:rsidRPr="002D533C">
        <w:rPr>
          <w:rFonts w:ascii="ae_AlMohanad" w:hAnsi="ae_AlMohanad" w:cs="Simplified Arabic"/>
          <w:sz w:val="32"/>
          <w:szCs w:val="32"/>
          <w:rtl/>
          <w:lang w:bidi="ar-DZ"/>
        </w:rPr>
        <w:t xml:space="preserve"> المهلكة</w:t>
      </w:r>
      <w:r w:rsidRPr="005D0118">
        <w:rPr>
          <w:rFonts w:ascii="ae_AlMohanad" w:hAnsi="ae_AlMohanad" w:cs="Simplified Arabic"/>
          <w:sz w:val="28"/>
          <w:szCs w:val="28"/>
          <w:rtl/>
          <w:lang w:bidi="ar-DZ"/>
        </w:rPr>
        <w:t>)</w:t>
      </w:r>
      <w:r w:rsidRPr="002D533C">
        <w:rPr>
          <w:rFonts w:ascii="ae_AlMohanad" w:hAnsi="ae_AlMohanad" w:cs="Simplified Arabic"/>
          <w:sz w:val="32"/>
          <w:szCs w:val="32"/>
          <w:rtl/>
          <w:lang w:bidi="ar-DZ"/>
        </w:rPr>
        <w:t xml:space="preserve"> عند بعض أنواع الكائنات الحيّة تؤدّي </w:t>
      </w:r>
      <w:r>
        <w:rPr>
          <w:rFonts w:ascii="ae_AlMohanad" w:hAnsi="ae_AlMohanad" w:cs="Simplified Arabic"/>
          <w:sz w:val="32"/>
          <w:szCs w:val="32"/>
          <w:rtl/>
          <w:lang w:bidi="ar-DZ"/>
        </w:rPr>
        <w:t>إلى</w:t>
      </w:r>
      <w:r w:rsidRPr="002D533C">
        <w:rPr>
          <w:rFonts w:ascii="ae_AlMohanad" w:hAnsi="ae_AlMohanad" w:cs="Simplified Arabic"/>
          <w:sz w:val="32"/>
          <w:szCs w:val="32"/>
          <w:rtl/>
          <w:lang w:bidi="ar-DZ"/>
        </w:rPr>
        <w:t xml:space="preserve"> موتها بصورة سريعة، وربّما مباشرة، إذا لم تكن هذه الخصائص تؤهّلها للتكيّف مع الظروف البيئيّة. وهذا ما يؤثّر سلباً في نسل هذه الكائنات من حيث البنية والمقاومة</w:t>
      </w:r>
      <w:r>
        <w:rPr>
          <w:sz w:val="23"/>
          <w:szCs w:val="23"/>
        </w:rPr>
        <w:t>.</w:t>
      </w:r>
    </w:p>
    <w:p w:rsidR="00FD3D13" w:rsidRPr="00B4601F" w:rsidRDefault="00FD3D13" w:rsidP="00FD3D1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lang w:bidi="ar-DZ"/>
        </w:rPr>
      </w:pPr>
      <w:r w:rsidRPr="00B4601F">
        <w:rPr>
          <w:rFonts w:ascii="ae_AlMohanad" w:hAnsi="ae_AlMohanad" w:cs="Simplified Arabic"/>
          <w:sz w:val="32"/>
          <w:szCs w:val="32"/>
          <w:rtl/>
          <w:lang w:bidi="ar-DZ"/>
        </w:rPr>
        <w:t xml:space="preserve">واستناداً </w:t>
      </w:r>
      <w:r>
        <w:rPr>
          <w:rFonts w:ascii="ae_AlMohanad" w:hAnsi="ae_AlMohanad" w:cs="Simplified Arabic"/>
          <w:sz w:val="32"/>
          <w:szCs w:val="32"/>
          <w:rtl/>
          <w:lang w:bidi="ar-DZ"/>
        </w:rPr>
        <w:t>إلى</w:t>
      </w:r>
      <w:r w:rsidRPr="00B4601F">
        <w:rPr>
          <w:rFonts w:ascii="ae_AlMohanad" w:hAnsi="ae_AlMohanad" w:cs="Simplified Arabic"/>
          <w:sz w:val="32"/>
          <w:szCs w:val="32"/>
          <w:rtl/>
          <w:lang w:bidi="ar-DZ"/>
        </w:rPr>
        <w:t xml:space="preserve"> هذه </w:t>
      </w:r>
      <w:r w:rsidRPr="00B4601F">
        <w:rPr>
          <w:rFonts w:ascii="ae_AlMohanad" w:hAnsi="ae_AlMohanad" w:cs="Simplified Arabic" w:hint="cs"/>
          <w:sz w:val="32"/>
          <w:szCs w:val="32"/>
          <w:rtl/>
          <w:lang w:bidi="ar-DZ"/>
        </w:rPr>
        <w:t>المبادئ</w:t>
      </w:r>
      <w:r w:rsidRPr="00B4601F">
        <w:rPr>
          <w:rFonts w:ascii="ae_AlMohanad" w:hAnsi="ae_AlMohanad" w:cs="Simplified Arabic"/>
          <w:sz w:val="32"/>
          <w:szCs w:val="32"/>
          <w:rtl/>
          <w:lang w:bidi="ar-DZ"/>
        </w:rPr>
        <w:t xml:space="preserve"> التي قدّمها دارون في أصل الكائنات الحيّة وتطوّرها، وصولاً </w:t>
      </w:r>
      <w:r>
        <w:rPr>
          <w:rFonts w:ascii="ae_AlMohanad" w:hAnsi="ae_AlMohanad" w:cs="Simplified Arabic"/>
          <w:sz w:val="32"/>
          <w:szCs w:val="32"/>
          <w:rtl/>
          <w:lang w:bidi="ar-DZ"/>
        </w:rPr>
        <w:t>إلى</w:t>
      </w:r>
      <w:r w:rsidRPr="00B4601F">
        <w:rPr>
          <w:rFonts w:ascii="ae_AlMohanad" w:hAnsi="ae_AlMohanad" w:cs="Simplified Arabic"/>
          <w:sz w:val="32"/>
          <w:szCs w:val="32"/>
          <w:rtl/>
          <w:lang w:bidi="ar-DZ"/>
        </w:rPr>
        <w:t xml:space="preserve"> وضع الإنسان الحالي، اكتشف العلماء قوانين الوراثة وما يتبعها من الجينات </w:t>
      </w:r>
      <w:r w:rsidRPr="005D0118">
        <w:rPr>
          <w:rFonts w:ascii="ae_AlMohanad" w:hAnsi="ae_AlMohanad" w:cs="Simplified Arabic"/>
          <w:sz w:val="28"/>
          <w:szCs w:val="28"/>
          <w:rtl/>
          <w:lang w:bidi="ar-DZ"/>
        </w:rPr>
        <w:t>(</w:t>
      </w:r>
      <w:r w:rsidRPr="00B4601F">
        <w:rPr>
          <w:rFonts w:ascii="ae_AlMohanad" w:hAnsi="ae_AlMohanad" w:cs="Simplified Arabic"/>
          <w:sz w:val="32"/>
          <w:szCs w:val="32"/>
          <w:rtl/>
          <w:lang w:bidi="ar-DZ"/>
        </w:rPr>
        <w:t>الخلايا</w:t>
      </w:r>
      <w:r w:rsidRPr="005D0118">
        <w:rPr>
          <w:rFonts w:ascii="ae_AlMohanad" w:hAnsi="ae_AlMohanad" w:cs="Simplified Arabic"/>
          <w:sz w:val="28"/>
          <w:szCs w:val="28"/>
          <w:rtl/>
          <w:lang w:bidi="ar-DZ"/>
        </w:rPr>
        <w:t>)</w:t>
      </w:r>
      <w:r w:rsidRPr="00B4601F">
        <w:rPr>
          <w:rFonts w:ascii="ae_AlMohanad" w:hAnsi="ae_AlMohanad" w:cs="Simplified Arabic"/>
          <w:sz w:val="32"/>
          <w:szCs w:val="32"/>
          <w:rtl/>
          <w:lang w:bidi="ar-DZ"/>
        </w:rPr>
        <w:t xml:space="preserve"> التي تحمل صفات الإنسان، وتنقلها من الآباء </w:t>
      </w:r>
      <w:r>
        <w:rPr>
          <w:rFonts w:ascii="ae_AlMohanad" w:hAnsi="ae_AlMohanad" w:cs="Simplified Arabic"/>
          <w:sz w:val="32"/>
          <w:szCs w:val="32"/>
          <w:rtl/>
          <w:lang w:bidi="ar-DZ"/>
        </w:rPr>
        <w:t>إلى</w:t>
      </w:r>
      <w:r w:rsidRPr="00B4601F">
        <w:rPr>
          <w:rFonts w:ascii="ae_AlMohanad" w:hAnsi="ae_AlMohanad" w:cs="Simplified Arabic"/>
          <w:sz w:val="32"/>
          <w:szCs w:val="32"/>
          <w:rtl/>
          <w:lang w:bidi="ar-DZ"/>
        </w:rPr>
        <w:t xml:space="preserve"> الأبناء، من خلال التلقيح والتكاثر. وهذا ما جعل علماء الأنثروبولوجيا يعتقدون بأن الجنس البشري مرّ بمراحل تطوّرية </w:t>
      </w:r>
      <w:proofErr w:type="gramStart"/>
      <w:r w:rsidRPr="00B4601F">
        <w:rPr>
          <w:rFonts w:ascii="ae_AlMohanad" w:hAnsi="ae_AlMohanad" w:cs="Simplified Arabic"/>
          <w:sz w:val="32"/>
          <w:szCs w:val="32"/>
          <w:rtl/>
          <w:lang w:bidi="ar-DZ"/>
        </w:rPr>
        <w:t>عديدة ،حت</w:t>
      </w:r>
      <w:r>
        <w:rPr>
          <w:rFonts w:ascii="ae_AlMohanad" w:hAnsi="ae_AlMohanad" w:cs="Simplified Arabic"/>
          <w:sz w:val="32"/>
          <w:szCs w:val="32"/>
          <w:rtl/>
          <w:lang w:bidi="ar-DZ"/>
        </w:rPr>
        <w:t>ه</w:t>
      </w:r>
      <w:proofErr w:type="gramEnd"/>
      <w:r w:rsidRPr="00B4601F">
        <w:rPr>
          <w:rFonts w:ascii="ae_AlMohanad" w:hAnsi="ae_AlMohanad" w:cs="Simplified Arabic"/>
          <w:sz w:val="32"/>
          <w:szCs w:val="32"/>
          <w:rtl/>
          <w:lang w:bidi="ar-DZ"/>
        </w:rPr>
        <w:t xml:space="preserve"> وصل </w:t>
      </w:r>
      <w:r>
        <w:rPr>
          <w:rFonts w:ascii="ae_AlMohanad" w:hAnsi="ae_AlMohanad" w:cs="Simplified Arabic"/>
          <w:sz w:val="32"/>
          <w:szCs w:val="32"/>
          <w:rtl/>
          <w:lang w:bidi="ar-DZ"/>
        </w:rPr>
        <w:t xml:space="preserve">إلى الإنسان </w:t>
      </w:r>
      <w:r w:rsidRPr="005D0118">
        <w:rPr>
          <w:rFonts w:ascii="ae_AlMohanad" w:hAnsi="ae_AlMohanad" w:cs="Simplified Arabic"/>
          <w:sz w:val="28"/>
          <w:szCs w:val="28"/>
          <w:rtl/>
          <w:lang w:bidi="ar-DZ"/>
        </w:rPr>
        <w:t>(</w:t>
      </w:r>
      <w:r>
        <w:rPr>
          <w:rFonts w:ascii="ae_AlMohanad" w:hAnsi="ae_AlMohanad" w:cs="Simplified Arabic"/>
          <w:sz w:val="32"/>
          <w:szCs w:val="32"/>
          <w:rtl/>
          <w:lang w:bidi="ar-DZ"/>
        </w:rPr>
        <w:t>الحيوان الناطق والعا</w:t>
      </w:r>
      <w:r>
        <w:rPr>
          <w:rFonts w:ascii="ae_AlMohanad" w:hAnsi="ae_AlMohanad" w:cs="Simplified Arabic" w:hint="cs"/>
          <w:sz w:val="32"/>
          <w:szCs w:val="32"/>
          <w:rtl/>
          <w:lang w:bidi="ar-DZ"/>
        </w:rPr>
        <w:t>قل</w:t>
      </w:r>
      <w:r w:rsidRPr="005D0118">
        <w:rPr>
          <w:rFonts w:ascii="ae_AlMohanad" w:hAnsi="ae_AlMohanad" w:cs="Simplified Arabic" w:hint="cs"/>
          <w:sz w:val="28"/>
          <w:szCs w:val="28"/>
          <w:rtl/>
          <w:lang w:bidi="ar-DZ"/>
        </w:rPr>
        <w:t>)</w:t>
      </w:r>
      <w:r w:rsidRPr="00B4601F">
        <w:rPr>
          <w:rFonts w:ascii="ae_AlMohanad" w:hAnsi="ae_AlMohanad" w:cs="Simplified Arabic"/>
          <w:sz w:val="32"/>
          <w:szCs w:val="32"/>
          <w:lang w:bidi="ar-DZ"/>
        </w:rPr>
        <w:t>.</w:t>
      </w:r>
    </w:p>
    <w:p w:rsidR="00FD3D13" w:rsidRDefault="00FD3D13" w:rsidP="00FD3D1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B4601F">
        <w:rPr>
          <w:rFonts w:ascii="ae_AlMohanad" w:hAnsi="ae_AlMohanad" w:cs="Simplified Arabic"/>
          <w:sz w:val="32"/>
          <w:szCs w:val="32"/>
          <w:rtl/>
          <w:lang w:bidi="ar-DZ"/>
        </w:rPr>
        <w:t xml:space="preserve">ومهما يكن الأمر، فإنّ النقاش ما زال مفتوحاً حول دور الأنثروبولوجيا في الدراسات الخاصة بتطوّر الإنسان هذا التطوّر الذي يدخل في الإطار التاريخي، ولكن بطبيعة بيولوجية، لا بدّ من دراسة مبادئها ومظاهر </w:t>
      </w:r>
      <w:proofErr w:type="gramStart"/>
      <w:r w:rsidRPr="00B4601F">
        <w:rPr>
          <w:rFonts w:ascii="ae_AlMohanad" w:hAnsi="ae_AlMohanad" w:cs="Simplified Arabic"/>
          <w:sz w:val="32"/>
          <w:szCs w:val="32"/>
          <w:rtl/>
          <w:lang w:bidi="ar-DZ"/>
        </w:rPr>
        <w:t>تغ</w:t>
      </w:r>
      <w:r>
        <w:rPr>
          <w:rFonts w:ascii="ae_AlMohanad" w:hAnsi="ae_AlMohanad" w:cs="Simplified Arabic"/>
          <w:sz w:val="32"/>
          <w:szCs w:val="32"/>
          <w:rtl/>
          <w:lang w:bidi="ar-DZ"/>
        </w:rPr>
        <w:t>ير</w:t>
      </w:r>
      <w:r>
        <w:rPr>
          <w:rFonts w:ascii="ae_AlMohanad" w:hAnsi="ae_AlMohanad" w:cs="Simplified Arabic" w:hint="cs"/>
          <w:sz w:val="32"/>
          <w:szCs w:val="32"/>
          <w:rtl/>
          <w:lang w:bidi="ar-DZ"/>
        </w:rPr>
        <w:t>ه</w:t>
      </w:r>
      <w:r w:rsidRPr="00B4601F">
        <w:rPr>
          <w:rFonts w:ascii="ae_AlMohanad" w:hAnsi="ae_AlMohanad" w:cs="Simplified Arabic"/>
          <w:sz w:val="32"/>
          <w:szCs w:val="32"/>
          <w:rtl/>
          <w:lang w:bidi="ar-DZ"/>
        </w:rPr>
        <w:t>ا</w:t>
      </w:r>
      <w:r w:rsidRPr="00B4601F">
        <w:rPr>
          <w:rFonts w:ascii="ae_AlMohanad" w:hAnsi="ae_AlMohanad" w:cs="Simplified Arabic"/>
          <w:sz w:val="32"/>
          <w:szCs w:val="32"/>
          <w:lang w:bidi="ar-DZ"/>
        </w:rPr>
        <w:t xml:space="preserve"> .</w:t>
      </w:r>
      <w:proofErr w:type="gramEnd"/>
    </w:p>
    <w:p w:rsidR="00FD3D13" w:rsidRPr="00402C17" w:rsidRDefault="00FD3D13" w:rsidP="00FD3D13">
      <w:pPr>
        <w:pStyle w:val="Paragraphedeliste"/>
        <w:numPr>
          <w:ilvl w:val="0"/>
          <w:numId w:val="1"/>
        </w:numPr>
        <w:tabs>
          <w:tab w:val="right" w:pos="281"/>
          <w:tab w:val="right" w:pos="423"/>
          <w:tab w:val="right" w:pos="565"/>
        </w:tabs>
        <w:bidi/>
        <w:spacing w:before="100" w:beforeAutospacing="1" w:after="100" w:afterAutospacing="1" w:line="324" w:lineRule="auto"/>
        <w:ind w:left="924" w:hanging="357"/>
        <w:contextualSpacing w:val="0"/>
        <w:jc w:val="both"/>
        <w:rPr>
          <w:rFonts w:ascii="ae_AlMohanad" w:hAnsi="ae_AlMohanad" w:cs="Simplified Arabic"/>
          <w:sz w:val="36"/>
          <w:szCs w:val="36"/>
          <w:lang w:bidi="ar-DZ"/>
        </w:rPr>
      </w:pPr>
      <w:r w:rsidRPr="00402C17">
        <w:rPr>
          <w:rFonts w:ascii="SimplifiedArabic-Bold" w:hAnsi="SimplifiedArabic-Bold" w:cs="Simplified Arabic"/>
          <w:b/>
          <w:bCs/>
          <w:color w:val="000000"/>
          <w:sz w:val="32"/>
          <w:szCs w:val="32"/>
          <w:rtl/>
        </w:rPr>
        <w:t>الانثروبولوجيا وعلم الفيزياء والكيمياء</w:t>
      </w:r>
      <w:r w:rsidRPr="00402C17">
        <w:rPr>
          <w:rFonts w:ascii="SimplifiedArabic-Bold" w:hAnsi="SimplifiedArabic-Bold" w:cs="Simplified Arabic"/>
          <w:b/>
          <w:bCs/>
          <w:color w:val="000000"/>
          <w:sz w:val="32"/>
          <w:szCs w:val="32"/>
        </w:rPr>
        <w:t>:</w:t>
      </w:r>
    </w:p>
    <w:p w:rsidR="00FD3D13" w:rsidRPr="00402C17" w:rsidRDefault="00FD3D13" w:rsidP="00FD3D1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b/>
          <w:bCs/>
          <w:sz w:val="32"/>
          <w:szCs w:val="32"/>
          <w:rtl/>
          <w:lang w:bidi="ar-DZ"/>
        </w:rPr>
      </w:pPr>
      <w:r w:rsidRPr="00402C17">
        <w:rPr>
          <w:rFonts w:ascii="ae_AlMohanad" w:hAnsi="ae_AlMohanad" w:cs="Simplified Arabic"/>
          <w:sz w:val="32"/>
          <w:szCs w:val="32"/>
          <w:rtl/>
          <w:lang w:bidi="ar-DZ"/>
        </w:rPr>
        <w:t>تجسد العلاقة بين الأنثروبولوجيا وعلمي</w:t>
      </w:r>
      <w:r>
        <w:rPr>
          <w:rFonts w:ascii="ae_AlMohanad" w:hAnsi="ae_AlMohanad" w:cs="Simplified Arabic" w:hint="cs"/>
          <w:sz w:val="32"/>
          <w:szCs w:val="32"/>
          <w:rtl/>
          <w:lang w:bidi="ar-DZ"/>
        </w:rPr>
        <w:t xml:space="preserve"> </w:t>
      </w:r>
      <w:r w:rsidRPr="00402C17">
        <w:rPr>
          <w:rFonts w:ascii="ae_AlMohanad" w:hAnsi="ae_AlMohanad" w:cs="Simplified Arabic"/>
          <w:sz w:val="32"/>
          <w:szCs w:val="32"/>
          <w:rtl/>
          <w:lang w:bidi="ar-DZ"/>
        </w:rPr>
        <w:t>الفيزياء والكيمياء، في الاستعانة بهما في تحليل المواد التي صنعت بها الأدوات الخزفية،</w:t>
      </w:r>
      <w:r>
        <w:rPr>
          <w:rFonts w:ascii="ae_AlMohanad" w:hAnsi="ae_AlMohanad" w:cs="Simplified Arabic" w:hint="cs"/>
          <w:sz w:val="32"/>
          <w:szCs w:val="32"/>
          <w:rtl/>
          <w:lang w:bidi="ar-DZ"/>
        </w:rPr>
        <w:t xml:space="preserve"> </w:t>
      </w:r>
      <w:r w:rsidRPr="00402C17">
        <w:rPr>
          <w:rFonts w:ascii="ae_AlMohanad" w:hAnsi="ae_AlMohanad" w:cs="Simplified Arabic"/>
          <w:sz w:val="32"/>
          <w:szCs w:val="32"/>
          <w:rtl/>
          <w:lang w:bidi="ar-DZ"/>
        </w:rPr>
        <w:t>وأدوات الأكل والإنتاج والتحف، وحتى تحليل ظاهرة تحنيط الأجسام القابلة للانحلال في</w:t>
      </w:r>
      <w:r>
        <w:rPr>
          <w:rFonts w:ascii="ae_AlMohanad" w:hAnsi="ae_AlMohanad" w:cs="Simplified Arabic" w:hint="cs"/>
          <w:sz w:val="32"/>
          <w:szCs w:val="32"/>
          <w:rtl/>
          <w:lang w:bidi="ar-DZ"/>
        </w:rPr>
        <w:t xml:space="preserve"> </w:t>
      </w:r>
      <w:r w:rsidRPr="00402C17">
        <w:rPr>
          <w:rFonts w:ascii="ae_AlMohanad" w:hAnsi="ae_AlMohanad" w:cs="Simplified Arabic"/>
          <w:sz w:val="32"/>
          <w:szCs w:val="32"/>
          <w:rtl/>
          <w:lang w:bidi="ar-DZ"/>
        </w:rPr>
        <w:t>العصور القديمة</w:t>
      </w:r>
      <w:r>
        <w:rPr>
          <w:rFonts w:ascii="ae_AlMohanad" w:hAnsi="ae_AlMohanad" w:cs="Simplified Arabic" w:hint="cs"/>
          <w:sz w:val="32"/>
          <w:szCs w:val="32"/>
          <w:rtl/>
          <w:lang w:bidi="ar-DZ"/>
        </w:rPr>
        <w:t xml:space="preserve"> </w:t>
      </w:r>
      <w:r w:rsidRPr="00402C17">
        <w:rPr>
          <w:rFonts w:ascii="ae_AlMohanad" w:hAnsi="ae_AlMohanad" w:cs="Simplified Arabic"/>
          <w:sz w:val="32"/>
          <w:szCs w:val="32"/>
          <w:rtl/>
          <w:lang w:bidi="ar-DZ"/>
        </w:rPr>
        <w:t xml:space="preserve">وبتحليل مكونات هذه الأدوات يمكن الوصول إلى </w:t>
      </w:r>
      <w:proofErr w:type="spellStart"/>
      <w:r w:rsidRPr="00402C17">
        <w:rPr>
          <w:rFonts w:ascii="ae_AlMohanad" w:hAnsi="ae_AlMohanad" w:cs="Simplified Arabic"/>
          <w:sz w:val="32"/>
          <w:szCs w:val="32"/>
          <w:rtl/>
          <w:lang w:bidi="ar-DZ"/>
        </w:rPr>
        <w:t>استخلاصات</w:t>
      </w:r>
      <w:proofErr w:type="spellEnd"/>
      <w:r w:rsidRPr="00402C17">
        <w:rPr>
          <w:rFonts w:ascii="ae_AlMohanad" w:hAnsi="ae_AlMohanad" w:cs="Simplified Arabic"/>
          <w:sz w:val="32"/>
          <w:szCs w:val="32"/>
          <w:rtl/>
          <w:lang w:bidi="ar-DZ"/>
        </w:rPr>
        <w:t xml:space="preserve"> ونتائج</w:t>
      </w:r>
      <w:r>
        <w:rPr>
          <w:rFonts w:ascii="ae_AlMohanad" w:hAnsi="ae_AlMohanad" w:cs="Simplified Arabic" w:hint="cs"/>
          <w:sz w:val="32"/>
          <w:szCs w:val="32"/>
          <w:rtl/>
          <w:lang w:bidi="ar-DZ"/>
        </w:rPr>
        <w:t xml:space="preserve"> </w:t>
      </w:r>
      <w:r w:rsidRPr="00402C17">
        <w:rPr>
          <w:rFonts w:ascii="ae_AlMohanad" w:hAnsi="ae_AlMohanad" w:cs="Simplified Arabic"/>
          <w:sz w:val="32"/>
          <w:szCs w:val="32"/>
          <w:rtl/>
          <w:lang w:bidi="ar-DZ"/>
        </w:rPr>
        <w:t>حول العصور التي مرت بها البشرية وطبيعتها وخصائصها ومعالم الانتقال من عصر</w:t>
      </w:r>
      <w:r>
        <w:rPr>
          <w:rFonts w:ascii="ae_AlMohanad" w:hAnsi="ae_AlMohanad" w:cs="Simplified Arabic" w:hint="cs"/>
          <w:sz w:val="32"/>
          <w:szCs w:val="32"/>
          <w:rtl/>
          <w:lang w:bidi="ar-DZ"/>
        </w:rPr>
        <w:t xml:space="preserve"> </w:t>
      </w:r>
      <w:r w:rsidRPr="00402C17">
        <w:rPr>
          <w:rFonts w:ascii="ae_AlMohanad" w:hAnsi="ae_AlMohanad" w:cs="Simplified Arabic"/>
          <w:sz w:val="32"/>
          <w:szCs w:val="32"/>
          <w:rtl/>
          <w:lang w:bidi="ar-DZ"/>
        </w:rPr>
        <w:t>إلى آخر</w:t>
      </w:r>
      <w:r w:rsidRPr="00F769C9">
        <w:rPr>
          <w:rStyle w:val="Appelnotedebasdep"/>
          <w:rFonts w:ascii="ae_AlMohanad" w:hAnsi="ae_AlMohanad" w:cs="Simplified Arabic"/>
          <w:sz w:val="32"/>
          <w:szCs w:val="32"/>
          <w:rtl/>
          <w:lang w:bidi="ar-DZ"/>
        </w:rPr>
        <w:footnoteReference w:id="4"/>
      </w:r>
      <w:r w:rsidRPr="00402C17">
        <w:rPr>
          <w:rFonts w:ascii="ae_AlMohanad" w:hAnsi="ae_AlMohanad" w:cs="Simplified Arabic" w:hint="cs"/>
          <w:b/>
          <w:bCs/>
          <w:sz w:val="32"/>
          <w:szCs w:val="32"/>
          <w:rtl/>
          <w:lang w:bidi="ar-DZ"/>
        </w:rPr>
        <w:t>.</w:t>
      </w:r>
    </w:p>
    <w:p w:rsidR="00FD3D13" w:rsidRPr="002821CF" w:rsidRDefault="00FD3D13" w:rsidP="00FD3D13">
      <w:pPr>
        <w:pStyle w:val="Paragraphedeliste"/>
        <w:numPr>
          <w:ilvl w:val="0"/>
          <w:numId w:val="1"/>
        </w:numPr>
        <w:tabs>
          <w:tab w:val="right" w:pos="281"/>
          <w:tab w:val="right" w:pos="423"/>
          <w:tab w:val="right" w:pos="565"/>
        </w:tabs>
        <w:bidi/>
        <w:spacing w:before="100" w:beforeAutospacing="1" w:after="100" w:afterAutospacing="1" w:line="324" w:lineRule="auto"/>
        <w:ind w:left="924" w:hanging="357"/>
        <w:contextualSpacing w:val="0"/>
        <w:jc w:val="both"/>
        <w:rPr>
          <w:rFonts w:ascii="SimplifiedArabic-Bold" w:hAnsi="SimplifiedArabic-Bold" w:cs="Simplified Arabic"/>
          <w:b/>
          <w:bCs/>
          <w:color w:val="000000"/>
          <w:sz w:val="32"/>
          <w:szCs w:val="32"/>
          <w:rtl/>
        </w:rPr>
      </w:pPr>
      <w:r w:rsidRPr="002821CF">
        <w:rPr>
          <w:rFonts w:ascii="SimplifiedArabic-Bold" w:hAnsi="SimplifiedArabic-Bold" w:cs="Simplified Arabic" w:hint="cs"/>
          <w:b/>
          <w:bCs/>
          <w:color w:val="000000"/>
          <w:sz w:val="32"/>
          <w:szCs w:val="32"/>
          <w:rtl/>
        </w:rPr>
        <w:t>ا</w:t>
      </w:r>
      <w:r w:rsidRPr="002821CF">
        <w:rPr>
          <w:rFonts w:ascii="SimplifiedArabic-Bold" w:hAnsi="SimplifiedArabic-Bold" w:cs="Simplified Arabic"/>
          <w:b/>
          <w:bCs/>
          <w:color w:val="000000"/>
          <w:sz w:val="32"/>
          <w:szCs w:val="32"/>
          <w:rtl/>
        </w:rPr>
        <w:t>لأنثروبولوجيا والفن</w:t>
      </w:r>
      <w:r w:rsidRPr="002821CF">
        <w:rPr>
          <w:rFonts w:ascii="SimplifiedArabic-Bold" w:hAnsi="SimplifiedArabic-Bold" w:cs="Simplified Arabic" w:hint="cs"/>
          <w:b/>
          <w:bCs/>
          <w:color w:val="000000"/>
          <w:sz w:val="32"/>
          <w:szCs w:val="32"/>
          <w:rtl/>
        </w:rPr>
        <w:t>:</w:t>
      </w:r>
    </w:p>
    <w:p w:rsidR="00FD3D13" w:rsidRDefault="00FD3D13" w:rsidP="00FD3D1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b/>
          <w:bCs/>
          <w:sz w:val="32"/>
          <w:szCs w:val="32"/>
          <w:rtl/>
          <w:lang w:bidi="ar-DZ"/>
        </w:rPr>
      </w:pPr>
      <w:r w:rsidRPr="002821CF">
        <w:rPr>
          <w:rFonts w:ascii="ae_AlMohanad" w:hAnsi="ae_AlMohanad" w:cs="Simplified Arabic"/>
          <w:sz w:val="32"/>
          <w:szCs w:val="32"/>
          <w:lang w:bidi="ar-DZ"/>
        </w:rPr>
        <w:t xml:space="preserve"> </w:t>
      </w:r>
      <w:r w:rsidRPr="002821CF">
        <w:rPr>
          <w:rFonts w:ascii="ae_AlMohanad" w:hAnsi="ae_AlMohanad" w:cs="Simplified Arabic"/>
          <w:sz w:val="32"/>
          <w:szCs w:val="32"/>
          <w:rtl/>
          <w:lang w:bidi="ar-DZ"/>
        </w:rPr>
        <w:t>تتجسد علاقة الأنثروبولوجيا بالفن في در</w:t>
      </w:r>
      <w:r w:rsidRPr="002821CF">
        <w:rPr>
          <w:rFonts w:ascii="ae_AlMohanad" w:hAnsi="ae_AlMohanad" w:cs="Simplified Arabic" w:hint="cs"/>
          <w:sz w:val="32"/>
          <w:szCs w:val="32"/>
          <w:rtl/>
          <w:lang w:bidi="ar-DZ"/>
        </w:rPr>
        <w:t>ا</w:t>
      </w:r>
      <w:r w:rsidRPr="002821CF">
        <w:rPr>
          <w:rFonts w:ascii="ae_AlMohanad" w:hAnsi="ae_AlMohanad" w:cs="Simplified Arabic"/>
          <w:sz w:val="32"/>
          <w:szCs w:val="32"/>
          <w:rtl/>
          <w:lang w:bidi="ar-DZ"/>
        </w:rPr>
        <w:t xml:space="preserve">ستها </w:t>
      </w:r>
      <w:r w:rsidRPr="005D0118">
        <w:rPr>
          <w:rFonts w:ascii="ae_AlMohanad" w:hAnsi="ae_AlMohanad" w:cs="Simplified Arabic"/>
          <w:sz w:val="28"/>
          <w:szCs w:val="28"/>
          <w:rtl/>
          <w:lang w:bidi="ar-DZ"/>
        </w:rPr>
        <w:t>(</w:t>
      </w:r>
      <w:r w:rsidRPr="002821CF">
        <w:rPr>
          <w:rFonts w:ascii="ae_AlMohanad" w:hAnsi="ae_AlMohanad" w:cs="Simplified Arabic"/>
          <w:sz w:val="32"/>
          <w:szCs w:val="32"/>
          <w:rtl/>
          <w:lang w:bidi="ar-DZ"/>
        </w:rPr>
        <w:t>فنون ورسوم وشعر</w:t>
      </w:r>
      <w:r w:rsidRPr="002821CF">
        <w:rPr>
          <w:rFonts w:ascii="ae_AlMohanad" w:hAnsi="ae_AlMohanad" w:cs="Simplified Arabic" w:hint="cs"/>
          <w:sz w:val="32"/>
          <w:szCs w:val="32"/>
          <w:rtl/>
          <w:lang w:bidi="ar-DZ"/>
        </w:rPr>
        <w:t xml:space="preserve"> </w:t>
      </w:r>
      <w:r w:rsidRPr="002821CF">
        <w:rPr>
          <w:rFonts w:ascii="ae_AlMohanad" w:hAnsi="ae_AlMohanad" w:cs="Simplified Arabic"/>
          <w:sz w:val="32"/>
          <w:szCs w:val="32"/>
          <w:rtl/>
          <w:lang w:bidi="ar-DZ"/>
        </w:rPr>
        <w:t>وأدب وتراث وفلكلور الشعوب المختلفة</w:t>
      </w:r>
      <w:r w:rsidRPr="005D0118">
        <w:rPr>
          <w:rFonts w:ascii="ae_AlMohanad" w:hAnsi="ae_AlMohanad" w:cs="Simplified Arabic" w:hint="cs"/>
          <w:sz w:val="28"/>
          <w:szCs w:val="28"/>
          <w:rtl/>
          <w:lang w:bidi="ar-DZ"/>
        </w:rPr>
        <w:t>)</w:t>
      </w:r>
      <w:r w:rsidRPr="002821CF">
        <w:rPr>
          <w:rFonts w:ascii="ae_AlMohanad" w:hAnsi="ae_AlMohanad" w:cs="Simplified Arabic"/>
          <w:sz w:val="32"/>
          <w:szCs w:val="32"/>
          <w:rtl/>
          <w:lang w:bidi="ar-DZ"/>
        </w:rPr>
        <w:t xml:space="preserve">، إذ نستطيع القول </w:t>
      </w:r>
      <w:proofErr w:type="gramStart"/>
      <w:r w:rsidRPr="002821CF">
        <w:rPr>
          <w:rFonts w:ascii="ae_AlMohanad" w:hAnsi="ae_AlMohanad" w:cs="Simplified Arabic"/>
          <w:sz w:val="32"/>
          <w:szCs w:val="32"/>
          <w:rtl/>
          <w:lang w:bidi="ar-DZ"/>
        </w:rPr>
        <w:t>أن</w:t>
      </w:r>
      <w:proofErr w:type="gramEnd"/>
      <w:r w:rsidRPr="002821CF">
        <w:rPr>
          <w:rFonts w:ascii="ae_AlMohanad" w:hAnsi="ae_AlMohanad" w:cs="Simplified Arabic"/>
          <w:sz w:val="32"/>
          <w:szCs w:val="32"/>
          <w:rtl/>
          <w:lang w:bidi="ar-DZ"/>
        </w:rPr>
        <w:t xml:space="preserve"> الفن هو أحد موضوعات</w:t>
      </w:r>
      <w:r w:rsidRPr="002821CF">
        <w:rPr>
          <w:rFonts w:ascii="ae_AlMohanad" w:hAnsi="ae_AlMohanad" w:cs="Simplified Arabic" w:hint="cs"/>
          <w:sz w:val="32"/>
          <w:szCs w:val="32"/>
          <w:rtl/>
          <w:lang w:bidi="ar-DZ"/>
        </w:rPr>
        <w:t xml:space="preserve"> </w:t>
      </w:r>
      <w:r w:rsidRPr="002821CF">
        <w:rPr>
          <w:rFonts w:ascii="ae_AlMohanad" w:hAnsi="ae_AlMohanad" w:cs="Simplified Arabic"/>
          <w:sz w:val="32"/>
          <w:szCs w:val="32"/>
          <w:rtl/>
          <w:lang w:bidi="ar-DZ"/>
        </w:rPr>
        <w:t>الانثروبولوجيا الرئيسة وبيان مدى تأثير أشكال المرح والفرح والاحتفال على النظم</w:t>
      </w:r>
      <w:r w:rsidRPr="002821CF">
        <w:rPr>
          <w:rFonts w:ascii="ae_AlMohanad" w:hAnsi="ae_AlMohanad" w:cs="Simplified Arabic" w:hint="cs"/>
          <w:sz w:val="32"/>
          <w:szCs w:val="32"/>
          <w:rtl/>
          <w:lang w:bidi="ar-DZ"/>
        </w:rPr>
        <w:t xml:space="preserve"> </w:t>
      </w:r>
      <w:r w:rsidRPr="002821CF">
        <w:rPr>
          <w:rFonts w:ascii="ae_AlMohanad" w:hAnsi="ae_AlMohanad" w:cs="Simplified Arabic"/>
          <w:sz w:val="32"/>
          <w:szCs w:val="32"/>
          <w:rtl/>
          <w:lang w:bidi="ar-DZ"/>
        </w:rPr>
        <w:t>الاجتماعية المختلفة وعلى الثقافة والقيم التي يحملها والاعتقادات الدينية. وتحليل مثل</w:t>
      </w:r>
      <w:r w:rsidRPr="002821CF">
        <w:rPr>
          <w:rFonts w:ascii="ae_AlMohanad" w:hAnsi="ae_AlMohanad" w:cs="Simplified Arabic" w:hint="cs"/>
          <w:sz w:val="32"/>
          <w:szCs w:val="32"/>
          <w:rtl/>
          <w:lang w:bidi="ar-DZ"/>
        </w:rPr>
        <w:t xml:space="preserve"> </w:t>
      </w:r>
      <w:r w:rsidRPr="002821CF">
        <w:rPr>
          <w:rFonts w:ascii="ae_AlMohanad" w:hAnsi="ae_AlMohanad" w:cs="Simplified Arabic"/>
          <w:sz w:val="32"/>
          <w:szCs w:val="32"/>
          <w:rtl/>
          <w:lang w:bidi="ar-DZ"/>
        </w:rPr>
        <w:t>هذه الرموز الفنية يفيد في فهم نمط التفكير لدى أصحاب هذا الفن وبالتالي طبيعة</w:t>
      </w:r>
      <w:r w:rsidRPr="002821CF">
        <w:rPr>
          <w:rFonts w:ascii="ae_AlMohanad" w:hAnsi="ae_AlMohanad" w:cs="Simplified Arabic" w:hint="cs"/>
          <w:sz w:val="32"/>
          <w:szCs w:val="32"/>
          <w:rtl/>
          <w:lang w:bidi="ar-DZ"/>
        </w:rPr>
        <w:t xml:space="preserve"> </w:t>
      </w:r>
      <w:r w:rsidRPr="002821CF">
        <w:rPr>
          <w:rFonts w:ascii="ae_AlMohanad" w:hAnsi="ae_AlMohanad" w:cs="Simplified Arabic"/>
          <w:sz w:val="32"/>
          <w:szCs w:val="32"/>
          <w:rtl/>
          <w:lang w:bidi="ar-DZ"/>
        </w:rPr>
        <w:t>السلوك الاجتماعية</w:t>
      </w:r>
      <w:r w:rsidRPr="00F769C9">
        <w:rPr>
          <w:rStyle w:val="Appelnotedebasdep"/>
          <w:rFonts w:ascii="ae_AlMohanad" w:hAnsi="ae_AlMohanad" w:cs="Simplified Arabic"/>
          <w:sz w:val="32"/>
          <w:szCs w:val="32"/>
          <w:rtl/>
          <w:lang w:bidi="ar-DZ"/>
        </w:rPr>
        <w:footnoteReference w:id="5"/>
      </w:r>
      <w:r w:rsidRPr="002821CF">
        <w:rPr>
          <w:rFonts w:ascii="ae_AlMohanad" w:hAnsi="ae_AlMohanad" w:cs="Simplified Arabic"/>
          <w:sz w:val="32"/>
          <w:szCs w:val="32"/>
          <w:lang w:bidi="ar-DZ"/>
        </w:rPr>
        <w:t>.</w:t>
      </w:r>
      <w:r w:rsidRPr="00E55E3B">
        <w:rPr>
          <w:rFonts w:ascii="ae_AlMohanad" w:hAnsi="ae_AlMohanad" w:cs="Simplified Arabic" w:hint="cs"/>
          <w:b/>
          <w:bCs/>
          <w:sz w:val="32"/>
          <w:szCs w:val="32"/>
          <w:rtl/>
          <w:lang w:bidi="ar-DZ"/>
        </w:rPr>
        <w:t xml:space="preserve"> </w:t>
      </w:r>
    </w:p>
    <w:p w:rsidR="00FD3D13" w:rsidRPr="008310E1" w:rsidRDefault="00FD3D13" w:rsidP="00FD3D13">
      <w:pPr>
        <w:pStyle w:val="Paragraphedeliste"/>
        <w:numPr>
          <w:ilvl w:val="0"/>
          <w:numId w:val="1"/>
        </w:numPr>
        <w:tabs>
          <w:tab w:val="right" w:pos="281"/>
          <w:tab w:val="right" w:pos="423"/>
          <w:tab w:val="right" w:pos="565"/>
        </w:tabs>
        <w:bidi/>
        <w:spacing w:before="100" w:beforeAutospacing="1" w:after="100" w:afterAutospacing="1" w:line="324" w:lineRule="auto"/>
        <w:ind w:left="924" w:hanging="357"/>
        <w:contextualSpacing w:val="0"/>
        <w:jc w:val="both"/>
        <w:rPr>
          <w:rFonts w:ascii="SimplifiedArabic-Bold" w:hAnsi="SimplifiedArabic-Bold" w:cs="Simplified Arabic"/>
          <w:b/>
          <w:bCs/>
          <w:color w:val="000000"/>
          <w:sz w:val="32"/>
          <w:szCs w:val="32"/>
          <w:rtl/>
        </w:rPr>
      </w:pPr>
      <w:r w:rsidRPr="008310E1">
        <w:rPr>
          <w:rFonts w:ascii="SimplifiedArabic-Bold" w:hAnsi="SimplifiedArabic-Bold" w:cs="Simplified Arabic"/>
          <w:b/>
          <w:bCs/>
          <w:color w:val="000000"/>
          <w:sz w:val="32"/>
          <w:szCs w:val="32"/>
          <w:rtl/>
        </w:rPr>
        <w:t>الأنثروبولوجيا واللسانيات</w:t>
      </w:r>
      <w:r w:rsidRPr="008310E1">
        <w:rPr>
          <w:rFonts w:ascii="SimplifiedArabic-Bold" w:hAnsi="SimplifiedArabic-Bold" w:cs="Simplified Arabic"/>
          <w:b/>
          <w:bCs/>
          <w:color w:val="000000"/>
          <w:sz w:val="32"/>
          <w:szCs w:val="32"/>
        </w:rPr>
        <w:t>:</w:t>
      </w:r>
    </w:p>
    <w:p w:rsidR="00FD3D13" w:rsidRDefault="00FD3D13" w:rsidP="00FD3D1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8310E1">
        <w:rPr>
          <w:rFonts w:ascii="ae_AlMohanad" w:hAnsi="ae_AlMohanad" w:cs="Simplified Arabic"/>
          <w:sz w:val="32"/>
          <w:szCs w:val="32"/>
          <w:rtl/>
          <w:lang w:bidi="ar-DZ"/>
        </w:rPr>
        <w:t>أصبحت استعانة الأنثروبولوجيا باللسانيات ضرورة معرفية ومنهجية ملحة وذلك لما قد يجده</w:t>
      </w:r>
      <w:r w:rsidRPr="008310E1">
        <w:rPr>
          <w:rFonts w:ascii="ae_AlMohanad" w:hAnsi="ae_AlMohanad" w:cs="Simplified Arabic" w:hint="cs"/>
          <w:sz w:val="32"/>
          <w:szCs w:val="32"/>
          <w:rtl/>
          <w:lang w:bidi="ar-DZ"/>
        </w:rPr>
        <w:t xml:space="preserve"> </w:t>
      </w:r>
      <w:r w:rsidRPr="008310E1">
        <w:rPr>
          <w:rFonts w:ascii="ae_AlMohanad" w:hAnsi="ae_AlMohanad" w:cs="Simplified Arabic"/>
          <w:sz w:val="32"/>
          <w:szCs w:val="32"/>
          <w:rtl/>
          <w:lang w:bidi="ar-DZ"/>
        </w:rPr>
        <w:t xml:space="preserve">الباحث </w:t>
      </w:r>
      <w:proofErr w:type="spellStart"/>
      <w:r w:rsidRPr="008310E1">
        <w:rPr>
          <w:rFonts w:ascii="ae_AlMohanad" w:hAnsi="ae_AlMohanad" w:cs="Simplified Arabic"/>
          <w:sz w:val="32"/>
          <w:szCs w:val="32"/>
          <w:rtl/>
          <w:lang w:bidi="ar-DZ"/>
        </w:rPr>
        <w:t>الأنثربولوجي</w:t>
      </w:r>
      <w:proofErr w:type="spellEnd"/>
      <w:r w:rsidRPr="008310E1">
        <w:rPr>
          <w:rFonts w:ascii="ae_AlMohanad" w:hAnsi="ae_AlMohanad" w:cs="Simplified Arabic"/>
          <w:sz w:val="32"/>
          <w:szCs w:val="32"/>
          <w:rtl/>
          <w:lang w:bidi="ar-DZ"/>
        </w:rPr>
        <w:t xml:space="preserve"> في الدراسات اللسانية من ادوات وتقنيات مفيدة له والتي تشكل محطة</w:t>
      </w:r>
      <w:r w:rsidRPr="008310E1">
        <w:rPr>
          <w:rFonts w:ascii="ae_AlMohanad" w:hAnsi="ae_AlMohanad" w:cs="Simplified Arabic" w:hint="cs"/>
          <w:sz w:val="32"/>
          <w:szCs w:val="32"/>
          <w:rtl/>
          <w:lang w:bidi="ar-DZ"/>
        </w:rPr>
        <w:t xml:space="preserve"> </w:t>
      </w:r>
      <w:r w:rsidRPr="008310E1">
        <w:rPr>
          <w:rFonts w:ascii="ae_AlMohanad" w:hAnsi="ae_AlMohanad" w:cs="Simplified Arabic"/>
          <w:sz w:val="32"/>
          <w:szCs w:val="32"/>
          <w:rtl/>
          <w:lang w:bidi="ar-DZ"/>
        </w:rPr>
        <w:t>اساسية لا بد من المرور عبرها من أجل اقتحام البناء الاجتماعي والثقافي والعقائدي للشعوب</w:t>
      </w:r>
      <w:r w:rsidRPr="008310E1">
        <w:rPr>
          <w:rFonts w:ascii="ae_AlMohanad" w:hAnsi="ae_AlMohanad" w:cs="Simplified Arabic" w:hint="cs"/>
          <w:sz w:val="32"/>
          <w:szCs w:val="32"/>
          <w:rtl/>
          <w:lang w:bidi="ar-DZ"/>
        </w:rPr>
        <w:t xml:space="preserve"> </w:t>
      </w:r>
      <w:r w:rsidRPr="008310E1">
        <w:rPr>
          <w:rFonts w:ascii="ae_AlMohanad" w:hAnsi="ae_AlMohanad" w:cs="Simplified Arabic"/>
          <w:sz w:val="32"/>
          <w:szCs w:val="32"/>
          <w:rtl/>
          <w:lang w:bidi="ar-DZ"/>
        </w:rPr>
        <w:t>فاللغة هي جزء مهم من ثقافة أي شعب وميوله واتجاهاته الفكرية العامة بل هي تقيس تطوره</w:t>
      </w:r>
      <w:r w:rsidRPr="008310E1">
        <w:rPr>
          <w:rFonts w:ascii="ae_AlMohanad" w:hAnsi="ae_AlMohanad" w:cs="Simplified Arabic" w:hint="cs"/>
          <w:sz w:val="32"/>
          <w:szCs w:val="32"/>
          <w:rtl/>
          <w:lang w:bidi="ar-DZ"/>
        </w:rPr>
        <w:t xml:space="preserve"> </w:t>
      </w:r>
      <w:r w:rsidRPr="008310E1">
        <w:rPr>
          <w:rFonts w:ascii="ae_AlMohanad" w:hAnsi="ae_AlMohanad" w:cs="Simplified Arabic"/>
          <w:sz w:val="32"/>
          <w:szCs w:val="32"/>
          <w:rtl/>
          <w:lang w:bidi="ar-DZ"/>
        </w:rPr>
        <w:t>الفكري والاجتما</w:t>
      </w:r>
      <w:r w:rsidRPr="008310E1">
        <w:rPr>
          <w:rFonts w:ascii="ae_AlMohanad" w:hAnsi="ae_AlMohanad" w:cs="Simplified Arabic" w:hint="cs"/>
          <w:sz w:val="32"/>
          <w:szCs w:val="32"/>
          <w:rtl/>
          <w:lang w:bidi="ar-DZ"/>
        </w:rPr>
        <w:t>ع</w:t>
      </w:r>
      <w:r w:rsidRPr="008310E1">
        <w:rPr>
          <w:rFonts w:ascii="ae_AlMohanad" w:hAnsi="ae_AlMohanad" w:cs="Simplified Arabic"/>
          <w:sz w:val="32"/>
          <w:szCs w:val="32"/>
          <w:rtl/>
          <w:lang w:bidi="ar-DZ"/>
        </w:rPr>
        <w:t>ي</w:t>
      </w:r>
      <w:r w:rsidRPr="00F769C9">
        <w:rPr>
          <w:rStyle w:val="Appelnotedebasdep"/>
          <w:rFonts w:ascii="ae_AlMohanad" w:hAnsi="ae_AlMohanad" w:cs="Simplified Arabic"/>
          <w:sz w:val="32"/>
          <w:szCs w:val="32"/>
          <w:rtl/>
          <w:lang w:bidi="ar-DZ"/>
        </w:rPr>
        <w:footnoteReference w:id="6"/>
      </w:r>
      <w:r w:rsidRPr="008310E1">
        <w:rPr>
          <w:rFonts w:ascii="ae_AlMohanad" w:hAnsi="ae_AlMohanad" w:cs="Simplified Arabic" w:hint="cs"/>
          <w:sz w:val="32"/>
          <w:szCs w:val="32"/>
          <w:rtl/>
          <w:lang w:bidi="ar-DZ"/>
        </w:rPr>
        <w:t>.</w:t>
      </w:r>
      <w:r>
        <w:rPr>
          <w:rFonts w:ascii="ae_AlMohanad" w:hAnsi="ae_AlMohanad" w:cs="Simplified Arabic" w:hint="cs"/>
          <w:sz w:val="32"/>
          <w:szCs w:val="32"/>
          <w:rtl/>
          <w:lang w:bidi="ar-DZ"/>
        </w:rPr>
        <w:t xml:space="preserve"> </w:t>
      </w:r>
      <w:r w:rsidRPr="005D0118">
        <w:rPr>
          <w:rFonts w:ascii="ae_AlMohanad" w:hAnsi="ae_AlMohanad" w:cs="Simplified Arabic" w:hint="cs"/>
          <w:b/>
          <w:bCs/>
          <w:sz w:val="28"/>
          <w:szCs w:val="28"/>
          <w:rtl/>
          <w:lang w:bidi="ar-DZ"/>
        </w:rPr>
        <w:t>(</w:t>
      </w:r>
      <w:r w:rsidRPr="008310E1">
        <w:rPr>
          <w:rFonts w:ascii="ae_AlMohanad" w:hAnsi="ae_AlMohanad" w:cs="Simplified Arabic" w:hint="cs"/>
          <w:b/>
          <w:bCs/>
          <w:sz w:val="32"/>
          <w:szCs w:val="32"/>
          <w:rtl/>
          <w:lang w:bidi="ar-DZ"/>
        </w:rPr>
        <w:t xml:space="preserve">محمد سعيدي، </w:t>
      </w:r>
      <w:r w:rsidRPr="00985470">
        <w:rPr>
          <w:rFonts w:cstheme="majorBidi"/>
          <w:b/>
          <w:bCs/>
          <w:sz w:val="28"/>
          <w:szCs w:val="28"/>
          <w:rtl/>
          <w:lang w:bidi="ar-DZ"/>
        </w:rPr>
        <w:t>2013</w:t>
      </w:r>
      <w:r w:rsidRPr="008310E1">
        <w:rPr>
          <w:rFonts w:ascii="ae_AlMohanad" w:hAnsi="ae_AlMohanad" w:cs="Simplified Arabic" w:hint="cs"/>
          <w:b/>
          <w:bCs/>
          <w:sz w:val="32"/>
          <w:szCs w:val="32"/>
          <w:rtl/>
          <w:lang w:bidi="ar-DZ"/>
        </w:rPr>
        <w:t xml:space="preserve">، ص </w:t>
      </w:r>
      <w:r w:rsidRPr="00985470">
        <w:rPr>
          <w:rFonts w:cstheme="majorBidi"/>
          <w:b/>
          <w:bCs/>
          <w:sz w:val="28"/>
          <w:szCs w:val="28"/>
          <w:rtl/>
          <w:lang w:bidi="ar-DZ"/>
        </w:rPr>
        <w:t>44</w:t>
      </w:r>
      <w:r w:rsidRPr="005D0118">
        <w:rPr>
          <w:rFonts w:ascii="ae_AlMohanad" w:hAnsi="ae_AlMohanad" w:cs="Simplified Arabic" w:hint="cs"/>
          <w:sz w:val="28"/>
          <w:szCs w:val="28"/>
          <w:rtl/>
          <w:lang w:bidi="ar-DZ"/>
        </w:rPr>
        <w:t>)</w:t>
      </w:r>
    </w:p>
    <w:p w:rsidR="00FD3D13" w:rsidRPr="008310E1" w:rsidRDefault="00FD3D13" w:rsidP="00FD3D1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930D97">
        <w:rPr>
          <w:rFonts w:ascii="ae_AlMohanad" w:hAnsi="ae_AlMohanad" w:cs="Simplified Arabic"/>
          <w:sz w:val="32"/>
          <w:szCs w:val="32"/>
          <w:rtl/>
          <w:lang w:bidi="ar-DZ"/>
        </w:rPr>
        <w:t>تلعب اللغة والدراسات اللغوية دورا مهما في تدعيم البحث الأنثروبولوجي حيث تمكنه من</w:t>
      </w:r>
      <w:r w:rsidRPr="00930D97">
        <w:rPr>
          <w:rFonts w:ascii="ae_AlMohanad" w:hAnsi="ae_AlMohanad" w:cs="Simplified Arabic" w:hint="cs"/>
          <w:sz w:val="32"/>
          <w:szCs w:val="32"/>
          <w:rtl/>
          <w:lang w:bidi="ar-DZ"/>
        </w:rPr>
        <w:t xml:space="preserve"> </w:t>
      </w:r>
      <w:r w:rsidRPr="00930D97">
        <w:rPr>
          <w:rFonts w:ascii="ae_AlMohanad" w:hAnsi="ae_AlMohanad" w:cs="Simplified Arabic"/>
          <w:sz w:val="32"/>
          <w:szCs w:val="32"/>
          <w:rtl/>
          <w:lang w:bidi="ar-DZ"/>
        </w:rPr>
        <w:t>جمع وتسجيل العناصر الثقافية والتي تنتقل من جيل إلى آخر، هذا من جهة</w:t>
      </w:r>
      <w:r>
        <w:rPr>
          <w:rFonts w:ascii="ae_AlMohanad" w:hAnsi="ae_AlMohanad" w:cs="Simplified Arabic" w:hint="cs"/>
          <w:sz w:val="32"/>
          <w:szCs w:val="32"/>
          <w:rtl/>
          <w:lang w:bidi="ar-DZ"/>
        </w:rPr>
        <w:t>،</w:t>
      </w:r>
      <w:r w:rsidRPr="00930D97">
        <w:rPr>
          <w:rFonts w:ascii="ae_AlMohanad" w:hAnsi="ae_AlMohanad" w:cs="Simplified Arabic"/>
          <w:sz w:val="32"/>
          <w:szCs w:val="32"/>
          <w:rtl/>
          <w:lang w:bidi="ar-DZ"/>
        </w:rPr>
        <w:t xml:space="preserve"> ومن جهة</w:t>
      </w:r>
      <w:r w:rsidRPr="00930D97">
        <w:rPr>
          <w:rFonts w:ascii="ae_AlMohanad" w:hAnsi="ae_AlMohanad" w:cs="Simplified Arabic" w:hint="cs"/>
          <w:sz w:val="32"/>
          <w:szCs w:val="32"/>
          <w:rtl/>
          <w:lang w:bidi="ar-DZ"/>
        </w:rPr>
        <w:t xml:space="preserve"> </w:t>
      </w:r>
      <w:r>
        <w:rPr>
          <w:rFonts w:ascii="ae_AlMohanad" w:hAnsi="ae_AlMohanad" w:cs="Simplified Arabic"/>
          <w:sz w:val="32"/>
          <w:szCs w:val="32"/>
          <w:rtl/>
          <w:lang w:bidi="ar-DZ"/>
        </w:rPr>
        <w:t>الأخرى</w:t>
      </w:r>
      <w:r w:rsidRPr="00930D97">
        <w:rPr>
          <w:rFonts w:ascii="ae_AlMohanad" w:hAnsi="ae_AlMohanad" w:cs="Simplified Arabic"/>
          <w:sz w:val="32"/>
          <w:szCs w:val="32"/>
          <w:rtl/>
          <w:lang w:bidi="ar-DZ"/>
        </w:rPr>
        <w:t xml:space="preserve"> فإن </w:t>
      </w:r>
      <w:r>
        <w:rPr>
          <w:rFonts w:ascii="ae_AlMohanad" w:hAnsi="ae_AlMohanad" w:cs="Simplified Arabic" w:hint="cs"/>
          <w:sz w:val="32"/>
          <w:szCs w:val="32"/>
          <w:rtl/>
          <w:lang w:bidi="ar-DZ"/>
        </w:rPr>
        <w:t>ا</w:t>
      </w:r>
      <w:r w:rsidRPr="00930D97">
        <w:rPr>
          <w:rFonts w:ascii="ae_AlMohanad" w:hAnsi="ae_AlMohanad" w:cs="Simplified Arabic"/>
          <w:sz w:val="32"/>
          <w:szCs w:val="32"/>
          <w:rtl/>
          <w:lang w:bidi="ar-DZ"/>
        </w:rPr>
        <w:t>لمعرفة اللغوية تبقى أساسية وضرورية للباحث الميداني الذي يبقى مطالبا</w:t>
      </w:r>
      <w:r w:rsidRPr="00930D97">
        <w:rPr>
          <w:rFonts w:ascii="ae_AlMohanad" w:hAnsi="ae_AlMohanad" w:cs="Simplified Arabic" w:hint="cs"/>
          <w:sz w:val="32"/>
          <w:szCs w:val="32"/>
          <w:rtl/>
          <w:lang w:bidi="ar-DZ"/>
        </w:rPr>
        <w:t xml:space="preserve"> </w:t>
      </w:r>
      <w:r w:rsidRPr="00930D97">
        <w:rPr>
          <w:rFonts w:ascii="ae_AlMohanad" w:hAnsi="ae_AlMohanad" w:cs="Simplified Arabic"/>
          <w:sz w:val="32"/>
          <w:szCs w:val="32"/>
          <w:rtl/>
          <w:lang w:bidi="ar-DZ"/>
        </w:rPr>
        <w:t xml:space="preserve">بمعرفة لغة الأهالي من أجل الاتصال والتواصل معهم ومعرفة </w:t>
      </w:r>
      <w:proofErr w:type="spellStart"/>
      <w:r w:rsidRPr="00930D97">
        <w:rPr>
          <w:rFonts w:ascii="ae_AlMohanad" w:hAnsi="ae_AlMohanad" w:cs="Simplified Arabic"/>
          <w:sz w:val="32"/>
          <w:szCs w:val="32"/>
          <w:rtl/>
          <w:lang w:bidi="ar-DZ"/>
        </w:rPr>
        <w:t>أشك</w:t>
      </w:r>
      <w:r>
        <w:rPr>
          <w:rFonts w:ascii="ae_AlMohanad" w:hAnsi="ae_AlMohanad" w:cs="Simplified Arabic"/>
          <w:sz w:val="32"/>
          <w:szCs w:val="32"/>
          <w:rtl/>
          <w:lang w:bidi="ar-DZ"/>
        </w:rPr>
        <w:t>إلى</w:t>
      </w:r>
      <w:r w:rsidRPr="00930D97">
        <w:rPr>
          <w:rFonts w:ascii="ae_AlMohanad" w:hAnsi="ae_AlMohanad" w:cs="Simplified Arabic"/>
          <w:sz w:val="32"/>
          <w:szCs w:val="32"/>
          <w:rtl/>
          <w:lang w:bidi="ar-DZ"/>
        </w:rPr>
        <w:t>م</w:t>
      </w:r>
      <w:proofErr w:type="spellEnd"/>
      <w:r w:rsidRPr="00930D97">
        <w:rPr>
          <w:rFonts w:ascii="ae_AlMohanad" w:hAnsi="ae_AlMohanad" w:cs="Simplified Arabic"/>
          <w:sz w:val="32"/>
          <w:szCs w:val="32"/>
          <w:rtl/>
          <w:lang w:bidi="ar-DZ"/>
        </w:rPr>
        <w:t xml:space="preserve"> التعبيرية من أغاني</w:t>
      </w:r>
      <w:r w:rsidRPr="00930D97">
        <w:rPr>
          <w:rFonts w:ascii="ae_AlMohanad" w:hAnsi="ae_AlMohanad" w:cs="Simplified Arabic" w:hint="cs"/>
          <w:sz w:val="32"/>
          <w:szCs w:val="32"/>
          <w:rtl/>
          <w:lang w:bidi="ar-DZ"/>
        </w:rPr>
        <w:t xml:space="preserve"> </w:t>
      </w:r>
      <w:r w:rsidRPr="00930D97">
        <w:rPr>
          <w:rFonts w:ascii="ae_AlMohanad" w:hAnsi="ae_AlMohanad" w:cs="Simplified Arabic"/>
          <w:sz w:val="32"/>
          <w:szCs w:val="32"/>
          <w:rtl/>
          <w:lang w:bidi="ar-DZ"/>
        </w:rPr>
        <w:t xml:space="preserve">وحكايات وأساطير وأمثال وحكم وألغاز وأشعار ونكت، معرفة مباشرة دون اللجوء إلى </w:t>
      </w:r>
      <w:r>
        <w:rPr>
          <w:rFonts w:ascii="ae_AlMohanad" w:hAnsi="ae_AlMohanad" w:cs="Simplified Arabic" w:hint="cs"/>
          <w:sz w:val="32"/>
          <w:szCs w:val="32"/>
          <w:rtl/>
          <w:lang w:bidi="ar-DZ"/>
        </w:rPr>
        <w:t>ا</w:t>
      </w:r>
      <w:r w:rsidRPr="00930D97">
        <w:rPr>
          <w:rFonts w:ascii="ae_AlMohanad" w:hAnsi="ae_AlMohanad" w:cs="Simplified Arabic"/>
          <w:sz w:val="32"/>
          <w:szCs w:val="32"/>
          <w:rtl/>
          <w:lang w:bidi="ar-DZ"/>
        </w:rPr>
        <w:t>لدليل</w:t>
      </w:r>
      <w:r>
        <w:rPr>
          <w:rFonts w:ascii="ae_AlMohanad" w:hAnsi="ae_AlMohanad" w:cs="Simplified Arabic" w:hint="cs"/>
          <w:sz w:val="32"/>
          <w:szCs w:val="32"/>
          <w:rtl/>
          <w:lang w:bidi="ar-DZ"/>
        </w:rPr>
        <w:t xml:space="preserve"> أو المترجم</w:t>
      </w:r>
      <w:r w:rsidRPr="00F769C9">
        <w:rPr>
          <w:rStyle w:val="Appelnotedebasdep"/>
          <w:rFonts w:ascii="ae_AlMohanad" w:hAnsi="ae_AlMohanad" w:cs="Simplified Arabic"/>
          <w:sz w:val="32"/>
          <w:szCs w:val="32"/>
          <w:rtl/>
          <w:lang w:bidi="ar-DZ"/>
        </w:rPr>
        <w:footnoteReference w:id="7"/>
      </w:r>
      <w:r>
        <w:rPr>
          <w:rFonts w:ascii="ae_AlMohanad" w:hAnsi="ae_AlMohanad" w:cs="Simplified Arabic" w:hint="cs"/>
          <w:sz w:val="32"/>
          <w:szCs w:val="32"/>
          <w:rtl/>
          <w:lang w:bidi="ar-DZ"/>
        </w:rPr>
        <w:t xml:space="preserve">. </w:t>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r>
        <w:rPr>
          <w:rFonts w:ascii="ae_AlMohanad" w:hAnsi="ae_AlMohanad" w:cs="Simplified Arabic" w:hint="cs"/>
          <w:sz w:val="32"/>
          <w:szCs w:val="32"/>
          <w:rtl/>
          <w:lang w:bidi="ar-DZ"/>
        </w:rPr>
        <w:tab/>
      </w:r>
    </w:p>
    <w:p w:rsidR="00FD3D13" w:rsidRPr="00930D97" w:rsidRDefault="00FD3D13" w:rsidP="00FD3D13">
      <w:pPr>
        <w:pStyle w:val="Paragraphedeliste"/>
        <w:numPr>
          <w:ilvl w:val="0"/>
          <w:numId w:val="1"/>
        </w:numPr>
        <w:tabs>
          <w:tab w:val="right" w:pos="281"/>
          <w:tab w:val="right" w:pos="423"/>
          <w:tab w:val="right" w:pos="565"/>
        </w:tabs>
        <w:bidi/>
        <w:spacing w:before="100" w:beforeAutospacing="1" w:after="100" w:afterAutospacing="1" w:line="324" w:lineRule="auto"/>
        <w:ind w:left="924" w:hanging="357"/>
        <w:contextualSpacing w:val="0"/>
        <w:jc w:val="both"/>
        <w:rPr>
          <w:rFonts w:ascii="SimplifiedArabic-Bold" w:hAnsi="SimplifiedArabic-Bold" w:cs="Simplified Arabic"/>
          <w:b/>
          <w:bCs/>
          <w:color w:val="000000"/>
          <w:sz w:val="32"/>
          <w:szCs w:val="32"/>
          <w:rtl/>
        </w:rPr>
      </w:pPr>
      <w:r w:rsidRPr="00930D97">
        <w:rPr>
          <w:rFonts w:ascii="SimplifiedArabic-Bold" w:hAnsi="SimplifiedArabic-Bold" w:cs="Simplified Arabic"/>
          <w:b/>
          <w:bCs/>
          <w:color w:val="000000"/>
          <w:sz w:val="32"/>
          <w:szCs w:val="32"/>
          <w:rtl/>
        </w:rPr>
        <w:t>الأنثروبولوجيا وعلم الآثار</w:t>
      </w:r>
    </w:p>
    <w:p w:rsidR="00FD3D13" w:rsidRDefault="00FD3D13" w:rsidP="00FD3D1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b/>
          <w:bCs/>
          <w:sz w:val="32"/>
          <w:szCs w:val="32"/>
          <w:rtl/>
          <w:lang w:bidi="ar-DZ"/>
        </w:rPr>
      </w:pPr>
      <w:r w:rsidRPr="00C154A6">
        <w:rPr>
          <w:rFonts w:ascii="ae_AlMohanad" w:hAnsi="ae_AlMohanad" w:cs="Simplified Arabic"/>
          <w:sz w:val="32"/>
          <w:szCs w:val="32"/>
          <w:rtl/>
          <w:lang w:bidi="ar-DZ"/>
        </w:rPr>
        <w:t>يقوم علم الاثار بدور معرفي ومنهجي لا يستهان به في البحث الانثروبولوجي، حيث يزود</w:t>
      </w:r>
      <w:r w:rsidRPr="00C154A6">
        <w:rPr>
          <w:rFonts w:ascii="ae_AlMohanad" w:hAnsi="ae_AlMohanad" w:cs="Simplified Arabic" w:hint="cs"/>
          <w:sz w:val="32"/>
          <w:szCs w:val="32"/>
          <w:rtl/>
          <w:lang w:bidi="ar-DZ"/>
        </w:rPr>
        <w:t xml:space="preserve"> </w:t>
      </w:r>
      <w:r w:rsidRPr="00C154A6">
        <w:rPr>
          <w:rFonts w:ascii="ae_AlMohanad" w:hAnsi="ae_AlMohanad" w:cs="Simplified Arabic"/>
          <w:sz w:val="32"/>
          <w:szCs w:val="32"/>
          <w:rtl/>
          <w:lang w:bidi="ar-DZ"/>
        </w:rPr>
        <w:t>الباحث بطاقات علمية ووسائل تقنية مفيدة تساعده على معرفة ما في موضوعه وإبراز بعض</w:t>
      </w:r>
      <w:r w:rsidRPr="00C154A6">
        <w:rPr>
          <w:rFonts w:ascii="ae_AlMohanad" w:hAnsi="ae_AlMohanad" w:cs="Simplified Arabic" w:hint="cs"/>
          <w:sz w:val="32"/>
          <w:szCs w:val="32"/>
          <w:rtl/>
          <w:lang w:bidi="ar-DZ"/>
        </w:rPr>
        <w:t xml:space="preserve"> </w:t>
      </w:r>
      <w:r w:rsidRPr="00C154A6">
        <w:rPr>
          <w:rFonts w:ascii="ae_AlMohanad" w:hAnsi="ae_AlMohanad" w:cs="Simplified Arabic"/>
          <w:sz w:val="32"/>
          <w:szCs w:val="32"/>
          <w:rtl/>
          <w:lang w:bidi="ar-DZ"/>
        </w:rPr>
        <w:t>خصوصياته المادية والمعنوية الأولى، وذلك باستنطاق الآثار القديمة المتبقية والوسائل</w:t>
      </w:r>
      <w:r w:rsidRPr="00C154A6">
        <w:rPr>
          <w:rFonts w:ascii="ae_AlMohanad" w:hAnsi="ae_AlMohanad" w:cs="Simplified Arabic" w:hint="cs"/>
          <w:sz w:val="32"/>
          <w:szCs w:val="32"/>
          <w:rtl/>
          <w:lang w:bidi="ar-DZ"/>
        </w:rPr>
        <w:t xml:space="preserve"> </w:t>
      </w:r>
      <w:r w:rsidRPr="00C154A6">
        <w:rPr>
          <w:rFonts w:ascii="ae_AlMohanad" w:hAnsi="ae_AlMohanad" w:cs="Simplified Arabic"/>
          <w:sz w:val="32"/>
          <w:szCs w:val="32"/>
          <w:rtl/>
          <w:lang w:bidi="ar-DZ"/>
        </w:rPr>
        <w:t>على</w:t>
      </w:r>
      <w:r w:rsidRPr="00C154A6">
        <w:rPr>
          <w:rFonts w:ascii="ae_AlMohanad" w:hAnsi="ae_AlMohanad" w:cs="Simplified Arabic" w:hint="cs"/>
          <w:sz w:val="32"/>
          <w:szCs w:val="32"/>
          <w:rtl/>
          <w:lang w:bidi="ar-DZ"/>
        </w:rPr>
        <w:t xml:space="preserve"> </w:t>
      </w:r>
      <w:r w:rsidRPr="00C154A6">
        <w:rPr>
          <w:rFonts w:ascii="ae_AlMohanad" w:hAnsi="ae_AlMohanad" w:cs="Simplified Arabic"/>
          <w:sz w:val="32"/>
          <w:szCs w:val="32"/>
          <w:rtl/>
          <w:lang w:bidi="ar-DZ"/>
        </w:rPr>
        <w:t xml:space="preserve">الحضارية التي </w:t>
      </w:r>
      <w:proofErr w:type="gramStart"/>
      <w:r w:rsidRPr="00C154A6">
        <w:rPr>
          <w:rFonts w:ascii="ae_AlMohanad" w:hAnsi="ae_AlMohanad" w:cs="Simplified Arabic"/>
          <w:sz w:val="32"/>
          <w:szCs w:val="32"/>
          <w:rtl/>
          <w:lang w:bidi="ar-DZ"/>
        </w:rPr>
        <w:t>ابدعها</w:t>
      </w:r>
      <w:proofErr w:type="gramEnd"/>
      <w:r w:rsidRPr="00C154A6">
        <w:rPr>
          <w:rFonts w:ascii="ae_AlMohanad" w:hAnsi="ae_AlMohanad" w:cs="Simplified Arabic"/>
          <w:sz w:val="32"/>
          <w:szCs w:val="32"/>
          <w:rtl/>
          <w:lang w:bidi="ar-DZ"/>
        </w:rPr>
        <w:t xml:space="preserve"> وصنعها الأقدمون وظلت بعض بقاياها حية كعلامات دالة</w:t>
      </w:r>
      <w:r w:rsidRPr="00C154A6">
        <w:rPr>
          <w:rFonts w:ascii="ae_AlMohanad" w:hAnsi="ae_AlMohanad" w:cs="Simplified Arabic" w:hint="cs"/>
          <w:sz w:val="32"/>
          <w:szCs w:val="32"/>
          <w:rtl/>
          <w:lang w:bidi="ar-DZ"/>
        </w:rPr>
        <w:t xml:space="preserve"> </w:t>
      </w:r>
      <w:r w:rsidRPr="00C154A6">
        <w:rPr>
          <w:rFonts w:ascii="ae_AlMohanad" w:hAnsi="ae_AlMohanad" w:cs="Simplified Arabic"/>
          <w:sz w:val="32"/>
          <w:szCs w:val="32"/>
          <w:rtl/>
          <w:lang w:bidi="ar-DZ"/>
        </w:rPr>
        <w:t>حضارة وثقافة قد اندثرت وانقرضت أو هي في طريق الزوال بفعل عامل الزمن أو الحروب</w:t>
      </w:r>
      <w:r w:rsidRPr="00C154A6">
        <w:rPr>
          <w:rFonts w:ascii="ae_AlMohanad" w:hAnsi="ae_AlMohanad" w:cs="Simplified Arabic" w:hint="cs"/>
          <w:sz w:val="32"/>
          <w:szCs w:val="32"/>
          <w:rtl/>
          <w:lang w:bidi="ar-DZ"/>
        </w:rPr>
        <w:t xml:space="preserve"> </w:t>
      </w:r>
      <w:r w:rsidRPr="00C154A6">
        <w:rPr>
          <w:rFonts w:ascii="ae_AlMohanad" w:hAnsi="ae_AlMohanad" w:cs="Simplified Arabic"/>
          <w:sz w:val="32"/>
          <w:szCs w:val="32"/>
          <w:rtl/>
          <w:lang w:bidi="ar-DZ"/>
        </w:rPr>
        <w:t>او الكوارث الطبيعية</w:t>
      </w:r>
      <w:r w:rsidRPr="00F769C9">
        <w:rPr>
          <w:rStyle w:val="Appelnotedebasdep"/>
          <w:rFonts w:ascii="ae_AlMohanad" w:hAnsi="ae_AlMohanad" w:cs="Simplified Arabic"/>
          <w:sz w:val="32"/>
          <w:szCs w:val="32"/>
          <w:rtl/>
          <w:lang w:bidi="ar-DZ"/>
        </w:rPr>
        <w:footnoteReference w:id="8"/>
      </w:r>
      <w:r w:rsidRPr="00C154A6">
        <w:rPr>
          <w:rFonts w:ascii="ae_AlMohanad" w:hAnsi="ae_AlMohanad" w:cs="Simplified Arabic"/>
          <w:sz w:val="32"/>
          <w:szCs w:val="32"/>
          <w:lang w:bidi="ar-DZ"/>
        </w:rPr>
        <w:t>.</w:t>
      </w:r>
      <w:r w:rsidRPr="00972930">
        <w:rPr>
          <w:rFonts w:ascii="ae_AlMohanad" w:hAnsi="ae_AlMohanad" w:cs="Simplified Arabic" w:hint="cs"/>
          <w:b/>
          <w:bCs/>
          <w:sz w:val="32"/>
          <w:szCs w:val="32"/>
          <w:rtl/>
          <w:lang w:bidi="ar-DZ"/>
        </w:rPr>
        <w:t xml:space="preserve"> </w:t>
      </w:r>
    </w:p>
    <w:p w:rsidR="00FD3D13" w:rsidRPr="001B1C52" w:rsidRDefault="00FD3D13" w:rsidP="00FD3D1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rtl/>
          <w:lang w:bidi="ar-DZ"/>
        </w:rPr>
      </w:pPr>
      <w:r w:rsidRPr="001B1C52">
        <w:rPr>
          <w:rFonts w:ascii="ae_AlMohanad" w:hAnsi="ae_AlMohanad" w:cs="Simplified Arabic"/>
          <w:sz w:val="32"/>
          <w:szCs w:val="32"/>
          <w:rtl/>
          <w:lang w:bidi="ar-DZ"/>
        </w:rPr>
        <w:t>يستفيد الباحث الانثروبولوجي بل يعتمد في أكثر الأحيان على أعمال وتقنيات ونظريات</w:t>
      </w:r>
      <w:r w:rsidRPr="001B1C52">
        <w:rPr>
          <w:rFonts w:ascii="ae_AlMohanad" w:hAnsi="ae_AlMohanad" w:cs="Simplified Arabic" w:hint="cs"/>
          <w:sz w:val="32"/>
          <w:szCs w:val="32"/>
          <w:rtl/>
          <w:lang w:bidi="ar-DZ"/>
        </w:rPr>
        <w:t xml:space="preserve"> </w:t>
      </w:r>
      <w:r w:rsidRPr="001B1C52">
        <w:rPr>
          <w:rFonts w:ascii="ae_AlMohanad" w:hAnsi="ae_AlMohanad" w:cs="Simplified Arabic"/>
          <w:sz w:val="32"/>
          <w:szCs w:val="32"/>
          <w:rtl/>
          <w:lang w:bidi="ar-DZ"/>
        </w:rPr>
        <w:t>وأطروحات ونتائج الباحث في علم الآثار الذي يبحث كما هو معروف في مختلف المراحل</w:t>
      </w:r>
      <w:r w:rsidRPr="001B1C52">
        <w:rPr>
          <w:rFonts w:ascii="ae_AlMohanad" w:hAnsi="ae_AlMohanad" w:cs="Simplified Arabic" w:hint="cs"/>
          <w:sz w:val="32"/>
          <w:szCs w:val="32"/>
          <w:rtl/>
          <w:lang w:bidi="ar-DZ"/>
        </w:rPr>
        <w:t xml:space="preserve"> </w:t>
      </w:r>
      <w:r w:rsidRPr="001B1C52">
        <w:rPr>
          <w:rFonts w:ascii="ae_AlMohanad" w:hAnsi="ae_AlMohanad" w:cs="Simplified Arabic"/>
          <w:sz w:val="32"/>
          <w:szCs w:val="32"/>
          <w:rtl/>
          <w:lang w:bidi="ar-DZ"/>
        </w:rPr>
        <w:t>التطورية الثقافة الإنسان، حيث يحدد معالم تفكير الإنسان الأول ويدرس مخلفاته ويتبع هذه</w:t>
      </w:r>
      <w:r w:rsidRPr="001B1C52">
        <w:rPr>
          <w:rFonts w:ascii="ae_AlMohanad" w:hAnsi="ae_AlMohanad" w:cs="Simplified Arabic" w:hint="cs"/>
          <w:sz w:val="32"/>
          <w:szCs w:val="32"/>
          <w:rtl/>
          <w:lang w:bidi="ar-DZ"/>
        </w:rPr>
        <w:t xml:space="preserve"> </w:t>
      </w:r>
      <w:r w:rsidRPr="001B1C52">
        <w:rPr>
          <w:rFonts w:ascii="ae_AlMohanad" w:hAnsi="ae_AlMohanad" w:cs="Simplified Arabic"/>
          <w:sz w:val="32"/>
          <w:szCs w:val="32"/>
          <w:rtl/>
          <w:lang w:bidi="ar-DZ"/>
        </w:rPr>
        <w:t>المخلفات والبقايا ويدرس تطوراتها من حالاتها البدائية الأولى إلى حالاتها الراقية في بداية</w:t>
      </w:r>
      <w:r w:rsidRPr="001B1C52">
        <w:rPr>
          <w:rFonts w:ascii="ae_AlMohanad" w:hAnsi="ae_AlMohanad" w:cs="Simplified Arabic" w:hint="cs"/>
          <w:sz w:val="32"/>
          <w:szCs w:val="32"/>
          <w:rtl/>
          <w:lang w:bidi="ar-DZ"/>
        </w:rPr>
        <w:t xml:space="preserve"> </w:t>
      </w:r>
      <w:r w:rsidRPr="001B1C52">
        <w:rPr>
          <w:rFonts w:ascii="ae_AlMohanad" w:hAnsi="ae_AlMohanad" w:cs="Simplified Arabic"/>
          <w:sz w:val="32"/>
          <w:szCs w:val="32"/>
          <w:rtl/>
          <w:lang w:bidi="ar-DZ"/>
        </w:rPr>
        <w:t>العصر التاريخي، حيث اكتشف الإنسان الكتاب وتوصل إلى حضارة اللغة وعبر الإنسان</w:t>
      </w:r>
      <w:r w:rsidRPr="001B1C52">
        <w:rPr>
          <w:rFonts w:ascii="ae_AlMohanad" w:hAnsi="ae_AlMohanad" w:cs="Simplified Arabic" w:hint="cs"/>
          <w:sz w:val="32"/>
          <w:szCs w:val="32"/>
          <w:rtl/>
          <w:lang w:bidi="ar-DZ"/>
        </w:rPr>
        <w:t xml:space="preserve"> </w:t>
      </w:r>
      <w:r w:rsidRPr="001B1C52">
        <w:rPr>
          <w:rFonts w:ascii="ae_AlMohanad" w:hAnsi="ae_AlMohanad" w:cs="Simplified Arabic"/>
          <w:sz w:val="32"/>
          <w:szCs w:val="32"/>
          <w:rtl/>
          <w:lang w:bidi="ar-DZ"/>
        </w:rPr>
        <w:t xml:space="preserve">عن حضارته وثقافته لغويا باستخدام الكتابة </w:t>
      </w:r>
      <w:r w:rsidRPr="00985470">
        <w:rPr>
          <w:rFonts w:cstheme="majorBidi"/>
          <w:b/>
          <w:bCs/>
          <w:sz w:val="28"/>
          <w:szCs w:val="28"/>
          <w:lang w:bidi="ar-DZ"/>
        </w:rPr>
        <w:t>3</w:t>
      </w:r>
      <w:r w:rsidRPr="001B1C52">
        <w:rPr>
          <w:rFonts w:ascii="ae_AlMohanad" w:hAnsi="ae_AlMohanad" w:cs="Simplified Arabic"/>
          <w:sz w:val="32"/>
          <w:szCs w:val="32"/>
          <w:rtl/>
          <w:lang w:bidi="ar-DZ"/>
        </w:rPr>
        <w:t>إن اعتماد الأنثروبولوجي على علم الآثار مكنته</w:t>
      </w:r>
      <w:r w:rsidRPr="001B1C52">
        <w:rPr>
          <w:rFonts w:ascii="ae_AlMohanad" w:hAnsi="ae_AlMohanad" w:cs="Simplified Arabic" w:hint="cs"/>
          <w:sz w:val="32"/>
          <w:szCs w:val="32"/>
          <w:rtl/>
          <w:lang w:bidi="ar-DZ"/>
        </w:rPr>
        <w:t xml:space="preserve"> </w:t>
      </w:r>
      <w:r w:rsidRPr="001B1C52">
        <w:rPr>
          <w:rFonts w:ascii="ae_AlMohanad" w:hAnsi="ae_AlMohanad" w:cs="Simplified Arabic"/>
          <w:sz w:val="32"/>
          <w:szCs w:val="32"/>
          <w:rtl/>
          <w:lang w:bidi="ar-DZ"/>
        </w:rPr>
        <w:t>من التعمق والغوص أكثر ثقافات وحضارات وتاريخ الشعوب من الزاوية الأثرية عن طريق</w:t>
      </w:r>
      <w:r w:rsidRPr="001B1C52">
        <w:rPr>
          <w:rFonts w:ascii="ae_AlMohanad" w:hAnsi="ae_AlMohanad" w:cs="Simplified Arabic" w:hint="cs"/>
          <w:sz w:val="32"/>
          <w:szCs w:val="32"/>
          <w:rtl/>
          <w:lang w:bidi="ar-DZ"/>
        </w:rPr>
        <w:t xml:space="preserve"> تحليل دلالاتها.</w:t>
      </w:r>
    </w:p>
    <w:p w:rsidR="00FD3D13" w:rsidRDefault="00FD3D13" w:rsidP="00FD3D13">
      <w:pPr>
        <w:tabs>
          <w:tab w:val="right" w:pos="281"/>
          <w:tab w:val="right" w:pos="423"/>
          <w:tab w:val="right" w:pos="565"/>
        </w:tabs>
        <w:bidi/>
        <w:spacing w:before="100" w:beforeAutospacing="1" w:after="100" w:afterAutospacing="1" w:line="324" w:lineRule="auto"/>
        <w:ind w:firstLine="567"/>
        <w:jc w:val="both"/>
        <w:rPr>
          <w:rFonts w:ascii="ae_AlMohanad" w:hAnsi="ae_AlMohanad" w:cs="Simplified Arabic"/>
          <w:sz w:val="32"/>
          <w:szCs w:val="32"/>
          <w:lang w:bidi="ar-DZ"/>
        </w:rPr>
      </w:pPr>
      <w:r w:rsidRPr="00122139">
        <w:rPr>
          <w:rFonts w:ascii="ae_AlMohanad" w:hAnsi="ae_AlMohanad" w:cs="Simplified Arabic"/>
          <w:sz w:val="32"/>
          <w:szCs w:val="32"/>
          <w:rtl/>
          <w:lang w:bidi="ar-DZ"/>
        </w:rPr>
        <w:t>وهكذا، تُ</w:t>
      </w:r>
      <w:r>
        <w:rPr>
          <w:rFonts w:ascii="ae_AlMohanad" w:hAnsi="ae_AlMohanad" w:cs="Simplified Arabic"/>
          <w:sz w:val="32"/>
          <w:szCs w:val="32"/>
          <w:rtl/>
          <w:lang w:bidi="ar-DZ"/>
        </w:rPr>
        <w:t>شكّل الأنثروبولوجيا مع العلوم الأخرى</w:t>
      </w:r>
      <w:r w:rsidRPr="00122139">
        <w:rPr>
          <w:rFonts w:ascii="ae_AlMohanad" w:hAnsi="ae_AlMohanad" w:cs="Simplified Arabic"/>
          <w:sz w:val="32"/>
          <w:szCs w:val="32"/>
          <w:rtl/>
          <w:lang w:bidi="ar-DZ"/>
        </w:rPr>
        <w:t xml:space="preserve">، ولا سيّما العلوم الإنسانية، منظومة من المعارف والموضوعات التي تدور حول كائن موضوع الدراسة، وهو الإنسان. ويأتي هذا التشابك </w:t>
      </w:r>
      <w:r w:rsidRPr="005D0118">
        <w:rPr>
          <w:rFonts w:ascii="ae_AlMohanad" w:hAnsi="ae_AlMohanad" w:cs="Simplified Arabic"/>
          <w:sz w:val="28"/>
          <w:szCs w:val="28"/>
          <w:rtl/>
          <w:lang w:bidi="ar-DZ"/>
        </w:rPr>
        <w:t>(</w:t>
      </w:r>
      <w:r w:rsidRPr="00122139">
        <w:rPr>
          <w:rFonts w:ascii="ae_AlMohanad" w:hAnsi="ae_AlMohanad" w:cs="Simplified Arabic"/>
          <w:sz w:val="32"/>
          <w:szCs w:val="32"/>
          <w:rtl/>
          <w:lang w:bidi="ar-DZ"/>
        </w:rPr>
        <w:t>التكامل</w:t>
      </w:r>
      <w:r w:rsidRPr="005D0118">
        <w:rPr>
          <w:rFonts w:ascii="ae_AlMohanad" w:hAnsi="ae_AlMohanad" w:cs="Simplified Arabic"/>
          <w:sz w:val="28"/>
          <w:szCs w:val="28"/>
          <w:rtl/>
          <w:lang w:bidi="ar-DZ"/>
        </w:rPr>
        <w:t>)</w:t>
      </w:r>
      <w:r w:rsidRPr="00122139">
        <w:rPr>
          <w:rFonts w:ascii="ae_AlMohanad" w:hAnsi="ae_AlMohanad" w:cs="Simplified Arabic"/>
          <w:sz w:val="32"/>
          <w:szCs w:val="32"/>
          <w:rtl/>
          <w:lang w:bidi="ar-DZ"/>
        </w:rPr>
        <w:t xml:space="preserve"> بين هذه العلوم بالنظر </w:t>
      </w:r>
      <w:r>
        <w:rPr>
          <w:rFonts w:ascii="ae_AlMohanad" w:hAnsi="ae_AlMohanad" w:cs="Simplified Arabic"/>
          <w:sz w:val="32"/>
          <w:szCs w:val="32"/>
          <w:rtl/>
          <w:lang w:bidi="ar-DZ"/>
        </w:rPr>
        <w:t>إلى</w:t>
      </w:r>
      <w:r w:rsidRPr="00122139">
        <w:rPr>
          <w:rFonts w:ascii="ae_AlMohanad" w:hAnsi="ae_AlMohanad" w:cs="Simplified Arabic"/>
          <w:sz w:val="32"/>
          <w:szCs w:val="32"/>
          <w:rtl/>
          <w:lang w:bidi="ar-DZ"/>
        </w:rPr>
        <w:t xml:space="preserve"> تلك الأطر المعرفية والمناهج التحليلية، التي تنظّم العلاقة المتبادلة والمتكاملة بين المجالات المعرفية المختلفة التي تسع</w:t>
      </w:r>
      <w:r>
        <w:rPr>
          <w:rFonts w:ascii="ae_AlMohanad" w:hAnsi="ae_AlMohanad" w:cs="Simplified Arabic"/>
          <w:sz w:val="32"/>
          <w:szCs w:val="32"/>
          <w:rtl/>
          <w:lang w:bidi="ar-DZ"/>
        </w:rPr>
        <w:t>ه</w:t>
      </w:r>
      <w:r w:rsidRPr="00122139">
        <w:rPr>
          <w:rFonts w:ascii="ae_AlMohanad" w:hAnsi="ae_AlMohanad" w:cs="Simplified Arabic"/>
          <w:sz w:val="32"/>
          <w:szCs w:val="32"/>
          <w:rtl/>
          <w:lang w:bidi="ar-DZ"/>
        </w:rPr>
        <w:t xml:space="preserve"> إليها هذه </w:t>
      </w:r>
      <w:proofErr w:type="gramStart"/>
      <w:r w:rsidRPr="00122139">
        <w:rPr>
          <w:rFonts w:ascii="ae_AlMohanad" w:hAnsi="ae_AlMohanad" w:cs="Simplified Arabic"/>
          <w:sz w:val="32"/>
          <w:szCs w:val="32"/>
          <w:rtl/>
          <w:lang w:bidi="ar-DZ"/>
        </w:rPr>
        <w:t>العلوم</w:t>
      </w:r>
      <w:r w:rsidRPr="00122139">
        <w:rPr>
          <w:rFonts w:ascii="ae_AlMohanad" w:hAnsi="ae_AlMohanad" w:cs="Simplified Arabic"/>
          <w:sz w:val="32"/>
          <w:szCs w:val="32"/>
          <w:lang w:bidi="ar-DZ"/>
        </w:rPr>
        <w:t xml:space="preserve"> .</w:t>
      </w:r>
      <w:proofErr w:type="gramEnd"/>
    </w:p>
    <w:p w:rsidR="00FC2FA6" w:rsidRDefault="00FC2FA6">
      <w:bookmarkStart w:id="0" w:name="_GoBack"/>
      <w:bookmarkEnd w:id="0"/>
    </w:p>
    <w:sectPr w:rsidR="00FC2F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4DD" w:rsidRDefault="002954DD" w:rsidP="00FD3D13">
      <w:pPr>
        <w:spacing w:after="0" w:line="240" w:lineRule="auto"/>
      </w:pPr>
      <w:r>
        <w:separator/>
      </w:r>
    </w:p>
  </w:endnote>
  <w:endnote w:type="continuationSeparator" w:id="0">
    <w:p w:rsidR="002954DD" w:rsidRDefault="002954DD" w:rsidP="00FD3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e_AlMohanad">
    <w:altName w:val="Times New Roman"/>
    <w:charset w:val="00"/>
    <w:family w:val="roman"/>
    <w:pitch w:val="variable"/>
    <w:sig w:usb0="00000000" w:usb1="C000204A" w:usb2="00000008" w:usb3="00000000" w:csb0="00000041" w:csb1="00000000"/>
  </w:font>
  <w:font w:name="Simplified Arabic">
    <w:altName w:val="Times New Roman"/>
    <w:panose1 w:val="02020603050405020304"/>
    <w:charset w:val="B2"/>
    <w:family w:val="auto"/>
    <w:pitch w:val="variable"/>
    <w:sig w:usb0="00002000" w:usb1="00000000" w:usb2="00000000" w:usb3="00000000" w:csb0="00000040" w:csb1="00000000"/>
  </w:font>
  <w:font w:name="SimplifiedArabic-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4DD" w:rsidRDefault="002954DD" w:rsidP="00FD3D13">
      <w:pPr>
        <w:spacing w:after="0" w:line="240" w:lineRule="auto"/>
      </w:pPr>
      <w:r>
        <w:separator/>
      </w:r>
    </w:p>
  </w:footnote>
  <w:footnote w:type="continuationSeparator" w:id="0">
    <w:p w:rsidR="002954DD" w:rsidRDefault="002954DD" w:rsidP="00FD3D13">
      <w:pPr>
        <w:spacing w:after="0" w:line="240" w:lineRule="auto"/>
      </w:pPr>
      <w:r>
        <w:continuationSeparator/>
      </w:r>
    </w:p>
  </w:footnote>
  <w:footnote w:id="1">
    <w:p w:rsidR="00FD3D13" w:rsidRPr="008511A1" w:rsidRDefault="00FD3D13" w:rsidP="00FD3D13">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sidRPr="0090777F">
        <w:rPr>
          <w:rFonts w:cs="Times New Roman"/>
          <w:color w:val="000000"/>
          <w:szCs w:val="24"/>
          <w:rtl/>
        </w:rPr>
        <w:tab/>
        <w:t xml:space="preserve">علي عبد الله </w:t>
      </w:r>
      <w:proofErr w:type="spellStart"/>
      <w:r w:rsidRPr="0090777F">
        <w:rPr>
          <w:rFonts w:cs="Times New Roman"/>
          <w:color w:val="000000"/>
          <w:szCs w:val="24"/>
          <w:rtl/>
        </w:rPr>
        <w:t>الجباوي</w:t>
      </w:r>
      <w:proofErr w:type="spellEnd"/>
      <w:r w:rsidRPr="0090777F">
        <w:rPr>
          <w:rFonts w:cs="Times New Roman"/>
          <w:color w:val="000000"/>
          <w:szCs w:val="24"/>
          <w:rtl/>
        </w:rPr>
        <w:t xml:space="preserve">، </w:t>
      </w:r>
      <w:r w:rsidRPr="00850439">
        <w:rPr>
          <w:rFonts w:cs="Times New Roman"/>
          <w:b/>
          <w:bCs/>
          <w:color w:val="000000"/>
          <w:szCs w:val="24"/>
          <w:rtl/>
        </w:rPr>
        <w:t>الأنثروبولوجيا علم الأناسة</w:t>
      </w:r>
      <w:r w:rsidRPr="008426F1">
        <w:rPr>
          <w:rFonts w:cs="Times New Roman"/>
          <w:color w:val="000000"/>
          <w:szCs w:val="24"/>
          <w:rtl/>
        </w:rPr>
        <w:t>،</w:t>
      </w:r>
      <w:r>
        <w:rPr>
          <w:rFonts w:cs="Times New Roman" w:hint="cs"/>
          <w:color w:val="000000"/>
          <w:szCs w:val="24"/>
          <w:rtl/>
        </w:rPr>
        <w:t xml:space="preserve"> مرجع سابق،</w:t>
      </w:r>
      <w:r>
        <w:rPr>
          <w:rFonts w:cs="Times New Roman" w:hint="cs"/>
          <w:b/>
          <w:b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12</w:t>
      </w:r>
      <w:r w:rsidRPr="008511A1">
        <w:rPr>
          <w:rFonts w:cs="Times New Roman" w:hint="cs"/>
          <w:color w:val="000000"/>
          <w:szCs w:val="24"/>
          <w:rtl/>
        </w:rPr>
        <w:t>.</w:t>
      </w:r>
    </w:p>
  </w:footnote>
  <w:footnote w:id="2">
    <w:p w:rsidR="00FD3D13" w:rsidRPr="008511A1" w:rsidRDefault="00FD3D13" w:rsidP="00FD3D13">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sidRPr="0090777F">
        <w:rPr>
          <w:rFonts w:cs="Times New Roman"/>
          <w:color w:val="000000"/>
          <w:szCs w:val="24"/>
          <w:rtl/>
        </w:rPr>
        <w:tab/>
        <w:t xml:space="preserve">علي عبد الله </w:t>
      </w:r>
      <w:proofErr w:type="spellStart"/>
      <w:r w:rsidRPr="0090777F">
        <w:rPr>
          <w:rFonts w:cs="Times New Roman"/>
          <w:color w:val="000000"/>
          <w:szCs w:val="24"/>
          <w:rtl/>
        </w:rPr>
        <w:t>الجباوي</w:t>
      </w:r>
      <w:proofErr w:type="spellEnd"/>
      <w:r w:rsidRPr="0090777F">
        <w:rPr>
          <w:rFonts w:cs="Times New Roman"/>
          <w:color w:val="000000"/>
          <w:szCs w:val="24"/>
          <w:rtl/>
        </w:rPr>
        <w:t xml:space="preserve">، </w:t>
      </w:r>
      <w:r w:rsidRPr="00585D79">
        <w:rPr>
          <w:rFonts w:cs="Times New Roman"/>
          <w:b/>
          <w:bCs/>
          <w:color w:val="000000"/>
          <w:szCs w:val="24"/>
          <w:rtl/>
        </w:rPr>
        <w:t>الأنثروبولوجيا علم الأناسة</w:t>
      </w:r>
      <w:r w:rsidRPr="008426F1">
        <w:rPr>
          <w:rFonts w:cs="Times New Roman"/>
          <w:color w:val="000000"/>
          <w:szCs w:val="24"/>
          <w:rtl/>
        </w:rPr>
        <w:t>،</w:t>
      </w:r>
      <w:r>
        <w:rPr>
          <w:rFonts w:cs="Times New Roman" w:hint="cs"/>
          <w:color w:val="000000"/>
          <w:szCs w:val="24"/>
          <w:rtl/>
        </w:rPr>
        <w:t xml:space="preserve"> مرجع سابق،</w:t>
      </w:r>
      <w:r>
        <w:rPr>
          <w:rFonts w:cs="Times New Roman" w:hint="cs"/>
          <w:b/>
          <w:b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14</w:t>
      </w:r>
      <w:r w:rsidRPr="008511A1">
        <w:rPr>
          <w:rFonts w:cs="Times New Roman" w:hint="cs"/>
          <w:color w:val="000000"/>
          <w:szCs w:val="24"/>
          <w:rtl/>
        </w:rPr>
        <w:t>.</w:t>
      </w:r>
    </w:p>
  </w:footnote>
  <w:footnote w:id="3">
    <w:p w:rsidR="00FD3D13" w:rsidRPr="008511A1" w:rsidRDefault="00FD3D13" w:rsidP="00FD3D13">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sidRPr="008A0815">
        <w:rPr>
          <w:rFonts w:cs="Times New Roman"/>
          <w:color w:val="000000"/>
          <w:szCs w:val="24"/>
          <w:rtl/>
        </w:rPr>
        <w:tab/>
        <w:t xml:space="preserve">رالف </w:t>
      </w:r>
      <w:proofErr w:type="spellStart"/>
      <w:r w:rsidRPr="008A0815">
        <w:rPr>
          <w:rFonts w:cs="Times New Roman"/>
          <w:color w:val="000000"/>
          <w:szCs w:val="24"/>
          <w:rtl/>
        </w:rPr>
        <w:t>لينتون</w:t>
      </w:r>
      <w:proofErr w:type="spellEnd"/>
      <w:r w:rsidRPr="008A0815">
        <w:rPr>
          <w:rFonts w:cs="Times New Roman"/>
          <w:color w:val="000000"/>
          <w:szCs w:val="24"/>
          <w:rtl/>
        </w:rPr>
        <w:t xml:space="preserve">، </w:t>
      </w:r>
      <w:r w:rsidRPr="008A0815">
        <w:rPr>
          <w:rFonts w:cs="Times New Roman"/>
          <w:b/>
          <w:bCs/>
          <w:color w:val="000000"/>
          <w:szCs w:val="24"/>
          <w:rtl/>
        </w:rPr>
        <w:t>الأنثروبولوجيا وأزمة العالم الحديث</w:t>
      </w:r>
      <w:r>
        <w:rPr>
          <w:rFonts w:cs="Times New Roman" w:hint="cs"/>
          <w:color w:val="000000"/>
          <w:szCs w:val="24"/>
          <w:rtl/>
        </w:rPr>
        <w:t>، مرجع سابق،</w:t>
      </w:r>
      <w:r>
        <w:rPr>
          <w:rFonts w:cs="Times New Roman" w:hint="cs"/>
          <w:b/>
          <w:b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61</w:t>
      </w:r>
      <w:r w:rsidRPr="008511A1">
        <w:rPr>
          <w:rFonts w:cs="Times New Roman" w:hint="cs"/>
          <w:color w:val="000000"/>
          <w:szCs w:val="24"/>
          <w:rtl/>
        </w:rPr>
        <w:t>.</w:t>
      </w:r>
    </w:p>
  </w:footnote>
  <w:footnote w:id="4">
    <w:p w:rsidR="00FD3D13" w:rsidRPr="008511A1" w:rsidRDefault="00FD3D13" w:rsidP="00FD3D13">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sidRPr="004C4D14">
        <w:rPr>
          <w:rFonts w:cs="Times New Roman"/>
          <w:color w:val="000000"/>
          <w:szCs w:val="24"/>
          <w:rtl/>
        </w:rPr>
        <w:tab/>
        <w:t>مصباح عامر</w:t>
      </w:r>
      <w:r>
        <w:rPr>
          <w:rFonts w:cs="Times New Roman" w:hint="cs"/>
          <w:color w:val="000000"/>
          <w:szCs w:val="24"/>
          <w:rtl/>
        </w:rPr>
        <w:t xml:space="preserve">، </w:t>
      </w:r>
      <w:r w:rsidRPr="004C4D14">
        <w:rPr>
          <w:rFonts w:cs="Times New Roman" w:hint="cs"/>
          <w:b/>
          <w:bCs/>
          <w:color w:val="000000"/>
          <w:szCs w:val="24"/>
          <w:rtl/>
        </w:rPr>
        <w:t>مرجع سابق</w:t>
      </w:r>
      <w:r>
        <w:rPr>
          <w:rFonts w:cs="Times New Roman" w:hint="cs"/>
          <w:color w:val="000000"/>
          <w:szCs w:val="24"/>
          <w:rtl/>
        </w:rPr>
        <w:t>،</w:t>
      </w:r>
      <w:r>
        <w:rPr>
          <w:rFonts w:cs="Times New Roman" w:hint="cs"/>
          <w:b/>
          <w:b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38</w:t>
      </w:r>
      <w:r w:rsidRPr="008511A1">
        <w:rPr>
          <w:rFonts w:cs="Times New Roman" w:hint="cs"/>
          <w:color w:val="000000"/>
          <w:szCs w:val="24"/>
          <w:rtl/>
        </w:rPr>
        <w:t>.</w:t>
      </w:r>
    </w:p>
  </w:footnote>
  <w:footnote w:id="5">
    <w:p w:rsidR="00FD3D13" w:rsidRPr="008511A1" w:rsidRDefault="00FD3D13" w:rsidP="00FD3D13">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sidRPr="004C4D14">
        <w:rPr>
          <w:rFonts w:cs="Times New Roman"/>
          <w:color w:val="000000"/>
          <w:szCs w:val="24"/>
          <w:rtl/>
        </w:rPr>
        <w:tab/>
      </w:r>
      <w:r w:rsidRPr="004C4D14">
        <w:rPr>
          <w:rFonts w:cs="Times New Roman" w:hint="cs"/>
          <w:b/>
          <w:bCs/>
          <w:color w:val="000000"/>
          <w:szCs w:val="24"/>
          <w:rtl/>
        </w:rPr>
        <w:t xml:space="preserve">مرجع </w:t>
      </w:r>
      <w:r>
        <w:rPr>
          <w:rFonts w:cs="Times New Roman" w:hint="cs"/>
          <w:b/>
          <w:bCs/>
          <w:color w:val="000000"/>
          <w:szCs w:val="24"/>
          <w:rtl/>
        </w:rPr>
        <w:t>نفسه</w:t>
      </w:r>
      <w:r>
        <w:rPr>
          <w:rFonts w:cs="Times New Roman" w:hint="cs"/>
          <w:color w:val="000000"/>
          <w:szCs w:val="24"/>
          <w:rtl/>
        </w:rPr>
        <w:t>،</w:t>
      </w:r>
      <w:r>
        <w:rPr>
          <w:rFonts w:cs="Times New Roman" w:hint="cs"/>
          <w:b/>
          <w:b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19</w:t>
      </w:r>
      <w:r w:rsidRPr="008511A1">
        <w:rPr>
          <w:rFonts w:cs="Times New Roman" w:hint="cs"/>
          <w:color w:val="000000"/>
          <w:szCs w:val="24"/>
          <w:rtl/>
        </w:rPr>
        <w:t>.</w:t>
      </w:r>
    </w:p>
  </w:footnote>
  <w:footnote w:id="6">
    <w:p w:rsidR="00FD3D13" w:rsidRPr="008511A1" w:rsidRDefault="00FD3D13" w:rsidP="00FD3D13">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sidRPr="004C4D14">
        <w:rPr>
          <w:rFonts w:cs="Times New Roman"/>
          <w:color w:val="000000"/>
          <w:szCs w:val="24"/>
          <w:rtl/>
        </w:rPr>
        <w:tab/>
        <w:t xml:space="preserve">سعيدي محمد، </w:t>
      </w:r>
      <w:r w:rsidRPr="004C4D14">
        <w:rPr>
          <w:rFonts w:cs="Times New Roman"/>
          <w:b/>
          <w:bCs/>
          <w:color w:val="000000"/>
          <w:szCs w:val="24"/>
          <w:rtl/>
        </w:rPr>
        <w:t>الأنثروبولوجيا مفهومها وفروعها واتجاهاتها</w:t>
      </w:r>
      <w:r>
        <w:rPr>
          <w:rFonts w:cs="Times New Roman"/>
          <w:color w:val="000000"/>
          <w:szCs w:val="24"/>
          <w:rtl/>
        </w:rPr>
        <w:t xml:space="preserve">، دار </w:t>
      </w:r>
      <w:proofErr w:type="spellStart"/>
      <w:r>
        <w:rPr>
          <w:rFonts w:cs="Times New Roman"/>
          <w:color w:val="000000"/>
          <w:szCs w:val="24"/>
          <w:rtl/>
        </w:rPr>
        <w:t>الخلدونية</w:t>
      </w:r>
      <w:proofErr w:type="spellEnd"/>
      <w:r>
        <w:rPr>
          <w:rFonts w:cs="Times New Roman" w:hint="cs"/>
          <w:color w:val="000000"/>
          <w:szCs w:val="24"/>
          <w:rtl/>
        </w:rPr>
        <w:t>،</w:t>
      </w:r>
      <w:r>
        <w:rPr>
          <w:rFonts w:cs="Times New Roman"/>
          <w:color w:val="000000"/>
          <w:szCs w:val="24"/>
          <w:rtl/>
        </w:rPr>
        <w:t xml:space="preserve"> 2013</w:t>
      </w:r>
      <w:r>
        <w:rPr>
          <w:rFonts w:cs="Times New Roman" w:hint="cs"/>
          <w:color w:val="000000"/>
          <w:szCs w:val="24"/>
          <w:rtl/>
        </w:rPr>
        <w:t>،</w:t>
      </w:r>
      <w:r>
        <w:rPr>
          <w:rFonts w:cs="Times New Roman" w:hint="cs"/>
          <w:b/>
          <w:b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44. 27، 28</w:t>
      </w:r>
      <w:r w:rsidRPr="008511A1">
        <w:rPr>
          <w:rFonts w:cs="Times New Roman" w:hint="cs"/>
          <w:color w:val="000000"/>
          <w:szCs w:val="24"/>
          <w:rtl/>
        </w:rPr>
        <w:t>.</w:t>
      </w:r>
    </w:p>
  </w:footnote>
  <w:footnote w:id="7">
    <w:p w:rsidR="00FD3D13" w:rsidRPr="008511A1" w:rsidRDefault="00FD3D13" w:rsidP="00FD3D13">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sidRPr="004C4D14">
        <w:rPr>
          <w:rFonts w:cs="Times New Roman" w:hint="cs"/>
          <w:b/>
          <w:bCs/>
          <w:color w:val="000000"/>
          <w:szCs w:val="24"/>
          <w:rtl/>
        </w:rPr>
        <w:t>المرجع</w:t>
      </w:r>
      <w:r>
        <w:rPr>
          <w:rFonts w:cs="Times New Roman" w:hint="cs"/>
          <w:color w:val="000000"/>
          <w:szCs w:val="24"/>
          <w:rtl/>
        </w:rPr>
        <w:t xml:space="preserve"> </w:t>
      </w:r>
      <w:r w:rsidRPr="004C4D14">
        <w:rPr>
          <w:rFonts w:cs="Times New Roman" w:hint="cs"/>
          <w:b/>
          <w:bCs/>
          <w:color w:val="000000"/>
          <w:szCs w:val="24"/>
          <w:rtl/>
        </w:rPr>
        <w:t>نفسه</w:t>
      </w:r>
      <w:r>
        <w:rPr>
          <w:rFonts w:cs="Times New Roman" w:hint="cs"/>
          <w:color w:val="000000"/>
          <w:szCs w:val="24"/>
          <w:rtl/>
        </w:rPr>
        <w:t>،</w:t>
      </w:r>
      <w:r>
        <w:rPr>
          <w:rFonts w:cs="Times New Roman"/>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26. </w:t>
      </w:r>
    </w:p>
  </w:footnote>
  <w:footnote w:id="8">
    <w:p w:rsidR="00FD3D13" w:rsidRPr="008511A1" w:rsidRDefault="00FD3D13" w:rsidP="00FD3D13">
      <w:pPr>
        <w:tabs>
          <w:tab w:val="right" w:pos="423"/>
          <w:tab w:val="right" w:pos="848"/>
        </w:tabs>
        <w:bidi/>
        <w:spacing w:after="0" w:line="312" w:lineRule="auto"/>
        <w:jc w:val="both"/>
        <w:rPr>
          <w:rFonts w:cs="Times New Roman"/>
          <w:color w:val="000000"/>
          <w:szCs w:val="24"/>
          <w:rtl/>
        </w:rPr>
      </w:pPr>
      <w:r w:rsidRPr="008511A1">
        <w:rPr>
          <w:rFonts w:cs="Times New Roman"/>
          <w:color w:val="000000"/>
          <w:szCs w:val="24"/>
        </w:rPr>
        <w:footnoteRef/>
      </w:r>
      <w:r w:rsidRPr="008511A1">
        <w:rPr>
          <w:rFonts w:cs="Times New Roman"/>
          <w:color w:val="000000"/>
          <w:szCs w:val="24"/>
          <w:rtl/>
        </w:rPr>
        <w:t>-</w:t>
      </w:r>
      <w:r w:rsidRPr="00F769C9">
        <w:rPr>
          <w:rFonts w:cs="Times New Roman"/>
          <w:color w:val="000000"/>
          <w:szCs w:val="24"/>
          <w:rtl/>
        </w:rPr>
        <w:t xml:space="preserve"> </w:t>
      </w:r>
      <w:r w:rsidRPr="004C4D14">
        <w:rPr>
          <w:rFonts w:cs="Times New Roman"/>
          <w:color w:val="000000"/>
          <w:szCs w:val="24"/>
          <w:rtl/>
        </w:rPr>
        <w:tab/>
      </w:r>
      <w:r w:rsidRPr="004C4D14">
        <w:rPr>
          <w:rFonts w:cs="Times New Roman" w:hint="cs"/>
          <w:b/>
          <w:bCs/>
          <w:color w:val="000000"/>
          <w:szCs w:val="24"/>
          <w:rtl/>
        </w:rPr>
        <w:t>المرجع نفسه</w:t>
      </w:r>
      <w:r>
        <w:rPr>
          <w:rFonts w:cs="Times New Roman" w:hint="cs"/>
          <w:color w:val="000000"/>
          <w:szCs w:val="24"/>
          <w:rtl/>
        </w:rPr>
        <w:t>،</w:t>
      </w:r>
      <w:r>
        <w:rPr>
          <w:rFonts w:cs="Times New Roman" w:hint="cs"/>
          <w:b/>
          <w:bCs/>
          <w:color w:val="000000"/>
          <w:szCs w:val="24"/>
          <w:rtl/>
        </w:rPr>
        <w:t xml:space="preserve"> </w:t>
      </w:r>
      <w:r w:rsidRPr="008511A1">
        <w:rPr>
          <w:rFonts w:cs="Times New Roman" w:hint="cs"/>
          <w:color w:val="000000"/>
          <w:szCs w:val="24"/>
          <w:rtl/>
        </w:rPr>
        <w:t>ص</w:t>
      </w:r>
      <w:r>
        <w:rPr>
          <w:rFonts w:cs="Times New Roman" w:hint="cs"/>
          <w:color w:val="000000"/>
          <w:szCs w:val="24"/>
          <w:rtl/>
        </w:rPr>
        <w:t xml:space="preserve"> 27، 28</w:t>
      </w:r>
      <w:r w:rsidRPr="008511A1">
        <w:rPr>
          <w:rFonts w:cs="Times New Roman" w:hint="cs"/>
          <w:color w:val="000000"/>
          <w:szCs w:val="24"/>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542547"/>
    <w:multiLevelType w:val="hybridMultilevel"/>
    <w:tmpl w:val="A9AA5090"/>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nsid w:val="5BE07C46"/>
    <w:multiLevelType w:val="hybridMultilevel"/>
    <w:tmpl w:val="8390C9D8"/>
    <w:lvl w:ilvl="0" w:tplc="1B2E3BBA">
      <w:start w:val="1"/>
      <w:numFmt w:val="decimal"/>
      <w:lvlText w:val="%1-"/>
      <w:lvlJc w:val="left"/>
      <w:pPr>
        <w:ind w:left="927" w:hanging="360"/>
      </w:pPr>
      <w:rPr>
        <w:rFonts w:asciiTheme="majorBidi" w:hAnsiTheme="majorBidi" w:cstheme="majorBidi" w:hint="default"/>
        <w:b/>
        <w:bCs/>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D13"/>
    <w:rsid w:val="002954DD"/>
    <w:rsid w:val="00FC2FA6"/>
    <w:rsid w:val="00FD3D1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C772B-3B44-43F2-9C38-52C1063BC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D13"/>
    <w:pPr>
      <w:spacing w:line="360" w:lineRule="auto"/>
      <w:jc w:val="right"/>
    </w:pPr>
    <w:rPr>
      <w:rFonts w:asciiTheme="majorBidi" w:hAnsi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3D13"/>
    <w:pPr>
      <w:ind w:left="720"/>
      <w:contextualSpacing/>
    </w:pPr>
  </w:style>
  <w:style w:type="character" w:styleId="Appelnotedebasdep">
    <w:name w:val="footnote reference"/>
    <w:basedOn w:val="Policepardfaut"/>
    <w:uiPriority w:val="99"/>
    <w:semiHidden/>
    <w:unhideWhenUsed/>
    <w:rsid w:val="00FD3D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1377</Words>
  <Characters>7579</Characters>
  <Application>Microsoft Office Word</Application>
  <DocSecurity>0</DocSecurity>
  <Lines>63</Lines>
  <Paragraphs>17</Paragraphs>
  <ScaleCrop>false</ScaleCrop>
  <Company/>
  <LinksUpToDate>false</LinksUpToDate>
  <CharactersWithSpaces>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motasim</dc:creator>
  <cp:keywords/>
  <dc:description/>
  <cp:lastModifiedBy>motasim</cp:lastModifiedBy>
  <cp:revision>1</cp:revision>
  <dcterms:created xsi:type="dcterms:W3CDTF">2024-05-12T15:23:00Z</dcterms:created>
  <dcterms:modified xsi:type="dcterms:W3CDTF">2024-05-12T15:23:00Z</dcterms:modified>
</cp:coreProperties>
</file>