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00" w:rsidRPr="00720F00" w:rsidRDefault="00720F00" w:rsidP="00720F00">
      <w:pPr>
        <w:rPr>
          <w:rFonts w:ascii="Andalus" w:hAnsi="Andalus" w:cs="Andalus"/>
          <w:b/>
          <w:bCs/>
          <w:sz w:val="36"/>
          <w:szCs w:val="36"/>
          <w:u w:val="single"/>
          <w:lang w:val="en-US"/>
        </w:rPr>
      </w:pPr>
      <w:r w:rsidRPr="00720F00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720F00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>Test</w:t>
      </w:r>
      <w:r w:rsidRPr="00720F00">
        <w:rPr>
          <w:rFonts w:ascii="Andalus" w:hAnsi="Andalus" w:cs="Andalus"/>
          <w:b/>
          <w:bCs/>
          <w:sz w:val="36"/>
          <w:szCs w:val="36"/>
          <w:u w:val="single"/>
          <w:rtl/>
        </w:rPr>
        <w:t> </w:t>
      </w:r>
      <w:r w:rsidRPr="00720F00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>:</w:t>
      </w:r>
      <w:proofErr w:type="gramEnd"/>
      <w:r w:rsidRPr="00720F00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 xml:space="preserve"> </w:t>
      </w:r>
    </w:p>
    <w:p w:rsidR="00720F00" w:rsidRPr="00720F00" w:rsidRDefault="00720F00" w:rsidP="00720F00">
      <w:pPr>
        <w:rPr>
          <w:rFonts w:ascii="Andalus" w:hAnsi="Andalus" w:cs="Andalus"/>
          <w:sz w:val="36"/>
          <w:szCs w:val="36"/>
          <w:u w:val="single"/>
          <w:lang w:val="en-US"/>
        </w:rPr>
      </w:pPr>
      <w:proofErr w:type="gramStart"/>
      <w:r w:rsidRPr="00720F00">
        <w:rPr>
          <w:rFonts w:ascii="Andalus" w:hAnsi="Andalus" w:cs="Andalus"/>
          <w:sz w:val="32"/>
          <w:szCs w:val="32"/>
          <w:lang w:val="en-US" w:bidi="ar-DZ"/>
        </w:rPr>
        <w:t>say  whether</w:t>
      </w:r>
      <w:proofErr w:type="gramEnd"/>
      <w:r w:rsidRPr="00720F00">
        <w:rPr>
          <w:rFonts w:ascii="Andalus" w:hAnsi="Andalus" w:cs="Andalus"/>
          <w:sz w:val="32"/>
          <w:szCs w:val="32"/>
          <w:lang w:val="en-US" w:bidi="ar-DZ"/>
        </w:rPr>
        <w:t xml:space="preserve"> these statements are true or false :</w:t>
      </w: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4"/>
          <w:szCs w:val="24"/>
          <w:lang w:val="en-US"/>
        </w:rPr>
      </w:pPr>
    </w:p>
    <w:p w:rsidR="00720F00" w:rsidRPr="00720F00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1. A central bank works directly with individual consumers. (True/False)</w:t>
      </w: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2. Credit unions are nonprofit organizations that are owned by their members. (True/False)</w:t>
      </w: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3. Brokerage firms assist individuals and institutions in buying and selling securities. (True/False)</w:t>
      </w: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4. Insurance companies help individuals transfer risk by offering policies against financial loss. (True/False)</w:t>
      </w: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 xml:space="preserve">5. Retail banks and commercial banks offer the same products and services. </w:t>
      </w:r>
      <w:r w:rsidRPr="00102562">
        <w:rPr>
          <w:rFonts w:ascii="Andalus" w:eastAsia="Times New Roman" w:hAnsi="Andalus" w:cs="Andalus"/>
          <w:color w:val="222222"/>
          <w:sz w:val="28"/>
          <w:szCs w:val="28"/>
        </w:rPr>
        <w:t>(</w:t>
      </w:r>
      <w:proofErr w:type="spellStart"/>
      <w:r w:rsidRPr="00102562">
        <w:rPr>
          <w:rFonts w:ascii="Andalus" w:eastAsia="Times New Roman" w:hAnsi="Andalus" w:cs="Andalus"/>
          <w:color w:val="222222"/>
          <w:sz w:val="28"/>
          <w:szCs w:val="28"/>
        </w:rPr>
        <w:t>True</w:t>
      </w:r>
      <w:proofErr w:type="spellEnd"/>
      <w:r w:rsidRPr="00102562">
        <w:rPr>
          <w:rFonts w:ascii="Andalus" w:eastAsia="Times New Roman" w:hAnsi="Andalus" w:cs="Andalus"/>
          <w:color w:val="222222"/>
          <w:sz w:val="28"/>
          <w:szCs w:val="28"/>
        </w:rPr>
        <w:t>/False)</w:t>
      </w: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</w:rPr>
      </w:pPr>
    </w:p>
    <w:p w:rsidR="00720F00" w:rsidRPr="00102562" w:rsidRDefault="00720F00" w:rsidP="00720F00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</w:rPr>
      </w:pPr>
    </w:p>
    <w:p w:rsidR="009E7FF8" w:rsidRPr="00720F00" w:rsidRDefault="009E7FF8">
      <w:pPr>
        <w:rPr>
          <w:rFonts w:ascii="Andalus" w:hAnsi="Andalus" w:cs="Andalus"/>
          <w:sz w:val="28"/>
          <w:szCs w:val="28"/>
        </w:rPr>
      </w:pPr>
    </w:p>
    <w:sectPr w:rsidR="009E7FF8" w:rsidRPr="00720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20F00"/>
    <w:rsid w:val="00720F00"/>
    <w:rsid w:val="009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2025-03-26T22:31:00Z</dcterms:created>
  <dcterms:modified xsi:type="dcterms:W3CDTF">2025-03-26T22:32:00Z</dcterms:modified>
</cp:coreProperties>
</file>