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51" w:rsidRPr="002E03A1" w:rsidRDefault="00111D51" w:rsidP="00111D51">
      <w:pPr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Exit </w:t>
      </w:r>
      <w:proofErr w:type="gramStart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Test</w:t>
      </w:r>
      <w:r w:rsidRPr="002E03A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 </w:t>
      </w:r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:</w:t>
      </w:r>
      <w:proofErr w:type="gramEnd"/>
      <w:r w:rsidRPr="002E03A1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 xml:space="preserve"> </w:t>
      </w:r>
    </w:p>
    <w:p w:rsidR="007C1030" w:rsidRPr="00325EEB" w:rsidRDefault="007C1030" w:rsidP="007C1030">
      <w:pPr>
        <w:rPr>
          <w:rFonts w:ascii="Arial" w:hAnsi="Arial" w:cs="Arial"/>
          <w:sz w:val="36"/>
          <w:szCs w:val="36"/>
          <w:u w:val="single"/>
          <w:lang w:val="en-US"/>
        </w:rPr>
      </w:pPr>
      <w:proofErr w:type="gramStart"/>
      <w:r w:rsidRPr="00325EEB">
        <w:rPr>
          <w:rFonts w:ascii="Arial" w:hAnsi="Arial" w:cs="Arial"/>
          <w:sz w:val="32"/>
          <w:szCs w:val="32"/>
          <w:lang w:val="en-US" w:bidi="ar-DZ"/>
        </w:rPr>
        <w:t>say  whether</w:t>
      </w:r>
      <w:proofErr w:type="gramEnd"/>
      <w:r w:rsidRPr="00325EEB">
        <w:rPr>
          <w:rFonts w:ascii="Arial" w:hAnsi="Arial" w:cs="Arial"/>
          <w:sz w:val="32"/>
          <w:szCs w:val="32"/>
          <w:lang w:val="en-US" w:bidi="ar-DZ"/>
        </w:rPr>
        <w:t xml:space="preserve"> these statements are true or false :</w:t>
      </w:r>
    </w:p>
    <w:p w:rsidR="00111D51" w:rsidRPr="00BA7924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7C1030">
        <w:rPr>
          <w:rFonts w:ascii="Arial" w:eastAsia="Times New Roman" w:hAnsi="Arial" w:cs="Arial"/>
          <w:color w:val="222222"/>
          <w:sz w:val="28"/>
          <w:szCs w:val="28"/>
          <w:lang w:val="en-US"/>
        </w:rPr>
        <w:t>1. Cultural background has no impact on customer behavior.</w:t>
      </w: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7C1030">
        <w:rPr>
          <w:rFonts w:ascii="Arial" w:eastAsia="Times New Roman" w:hAnsi="Arial" w:cs="Arial"/>
          <w:color w:val="222222"/>
          <w:sz w:val="28"/>
          <w:szCs w:val="28"/>
          <w:lang w:val="en-US"/>
        </w:rPr>
        <w:t>2. Brand loyalty is an important aspect of customer behavior.</w:t>
      </w: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704CDC" w:rsidRPr="007C1030" w:rsidRDefault="00704CDC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7C1030">
        <w:rPr>
          <w:rFonts w:ascii="Arial" w:eastAsia="Times New Roman" w:hAnsi="Arial" w:cs="Arial"/>
          <w:color w:val="222222"/>
          <w:sz w:val="28"/>
          <w:szCs w:val="28"/>
          <w:lang w:val="en-US"/>
        </w:rPr>
        <w:t>3. Customer behavior is only relevant for large corporations, not small businesses.</w:t>
      </w: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7C1030">
        <w:rPr>
          <w:rFonts w:ascii="Arial" w:eastAsia="Times New Roman" w:hAnsi="Arial" w:cs="Arial"/>
          <w:color w:val="222222"/>
          <w:sz w:val="28"/>
          <w:szCs w:val="28"/>
          <w:lang w:val="en-US"/>
        </w:rPr>
        <w:t>4. Peer recommendations can influence customer buying decisions.</w:t>
      </w: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111D51" w:rsidRPr="007C1030" w:rsidRDefault="00111D51" w:rsidP="00111D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7C1030">
        <w:rPr>
          <w:rFonts w:ascii="Arial" w:eastAsia="Times New Roman" w:hAnsi="Arial" w:cs="Arial"/>
          <w:color w:val="222222"/>
          <w:sz w:val="28"/>
          <w:szCs w:val="28"/>
          <w:lang w:val="en-US"/>
        </w:rPr>
        <w:t>5. Impulse buying is an example of a planned purchase decision.</w:t>
      </w:r>
    </w:p>
    <w:p w:rsidR="00120AED" w:rsidRPr="007C1030" w:rsidRDefault="00120AED">
      <w:pPr>
        <w:rPr>
          <w:sz w:val="28"/>
          <w:szCs w:val="28"/>
          <w:lang w:val="en-US"/>
        </w:rPr>
      </w:pPr>
    </w:p>
    <w:sectPr w:rsidR="00120AED" w:rsidRPr="007C1030" w:rsidSect="00523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11D51"/>
    <w:rsid w:val="00111D51"/>
    <w:rsid w:val="00120AED"/>
    <w:rsid w:val="005231BB"/>
    <w:rsid w:val="00704CDC"/>
    <w:rsid w:val="007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4</cp:revision>
  <dcterms:created xsi:type="dcterms:W3CDTF">2024-12-13T19:02:00Z</dcterms:created>
  <dcterms:modified xsi:type="dcterms:W3CDTF">2024-12-13T19:18:00Z</dcterms:modified>
</cp:coreProperties>
</file>